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glossary/fontTable.xml" ContentType="application/vnd.openxmlformats-officedocument.wordprocessingml.fontTable+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elacomgrelha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7923"/>
        <w:gridCol w:w="456"/>
      </w:tblGrid>
      <w:tr w:rsidR="007F5BD2" w:rsidRPr="007F5BD2" w:rsidTr="007F5BD2">
        <w:trPr>
          <w:trHeight w:val="567"/>
          <w:jc w:val="center"/>
        </w:trPr>
        <w:tc>
          <w:tcPr>
            <w:tcW w:w="0" w:type="auto"/>
          </w:tcPr>
          <w:p w:rsidR="007F5BD2" w:rsidRPr="007F5BD2" w:rsidRDefault="007F5BD2" w:rsidP="007F5BD2">
            <w:pPr>
              <w:jc w:val="both"/>
              <w:rPr>
                <w:rFonts w:ascii="Times New Roman" w:eastAsia="Calibri" w:hAnsi="Times New Roman" w:cs="Times New Roman"/>
                <w:sz w:val="24"/>
                <w:szCs w:val="24"/>
              </w:rPr>
            </w:pPr>
            <w:r w:rsidRPr="007F5BD2">
              <w:rPr>
                <w:rFonts w:ascii="Times New Roman" w:eastAsia="Calibri" w:hAnsi="Times New Roman" w:cs="Times New Roman"/>
                <w:sz w:val="24"/>
                <w:szCs w:val="24"/>
              </w:rPr>
              <w:t>RESUMO ……………………………………………………………………….</w:t>
            </w:r>
          </w:p>
        </w:tc>
        <w:tc>
          <w:tcPr>
            <w:tcW w:w="0" w:type="auto"/>
          </w:tcPr>
          <w:p w:rsidR="007F5BD2" w:rsidRPr="007F5BD2" w:rsidRDefault="006C6D21" w:rsidP="007F5BD2">
            <w:pPr>
              <w:rPr>
                <w:rFonts w:ascii="Times New Roman" w:eastAsia="Calibri" w:hAnsi="Times New Roman" w:cs="Times New Roman"/>
                <w:sz w:val="24"/>
                <w:szCs w:val="24"/>
              </w:rPr>
            </w:pPr>
            <w:r>
              <w:rPr>
                <w:rFonts w:ascii="Times New Roman" w:eastAsia="Calibri" w:hAnsi="Times New Roman" w:cs="Times New Roman"/>
                <w:sz w:val="24"/>
                <w:szCs w:val="24"/>
              </w:rPr>
              <w:t>2</w:t>
            </w:r>
          </w:p>
        </w:tc>
      </w:tr>
      <w:tr w:rsidR="007F5BD2" w:rsidRPr="007F5BD2" w:rsidTr="007F5BD2">
        <w:trPr>
          <w:jc w:val="center"/>
        </w:trPr>
        <w:tc>
          <w:tcPr>
            <w:tcW w:w="0" w:type="auto"/>
          </w:tcPr>
          <w:p w:rsidR="007F5BD2" w:rsidRPr="007F5BD2" w:rsidRDefault="007F5BD2" w:rsidP="007F5BD2">
            <w:pPr>
              <w:jc w:val="both"/>
              <w:rPr>
                <w:rFonts w:ascii="Times New Roman" w:eastAsia="Calibri" w:hAnsi="Times New Roman" w:cs="Times New Roman"/>
                <w:sz w:val="24"/>
                <w:szCs w:val="24"/>
              </w:rPr>
            </w:pPr>
            <w:r w:rsidRPr="007F5BD2">
              <w:rPr>
                <w:rFonts w:ascii="Times New Roman" w:eastAsia="Calibri" w:hAnsi="Times New Roman" w:cs="Times New Roman"/>
                <w:sz w:val="24"/>
                <w:szCs w:val="24"/>
              </w:rPr>
              <w:t>1 INTRODUÇÃO ………………………………………………………………</w:t>
            </w:r>
          </w:p>
          <w:p w:rsidR="007F5BD2" w:rsidRPr="007F5BD2" w:rsidRDefault="007F5BD2" w:rsidP="007F5BD2">
            <w:pPr>
              <w:jc w:val="both"/>
              <w:rPr>
                <w:rFonts w:ascii="Times New Roman" w:eastAsia="Calibri" w:hAnsi="Times New Roman" w:cs="Times New Roman"/>
                <w:sz w:val="24"/>
                <w:szCs w:val="24"/>
              </w:rPr>
            </w:pPr>
          </w:p>
          <w:p w:rsidR="007F5BD2" w:rsidRPr="007F5BD2" w:rsidRDefault="007F5BD2" w:rsidP="007F5BD2">
            <w:pPr>
              <w:jc w:val="both"/>
              <w:rPr>
                <w:rFonts w:ascii="Calibri" w:eastAsia="Calibri" w:hAnsi="Calibri" w:cs="Times New Roman"/>
              </w:rPr>
            </w:pPr>
          </w:p>
        </w:tc>
        <w:tc>
          <w:tcPr>
            <w:tcW w:w="0" w:type="auto"/>
          </w:tcPr>
          <w:p w:rsidR="007F5BD2" w:rsidRPr="007F5BD2" w:rsidRDefault="006C6D21" w:rsidP="007F5BD2">
            <w:pPr>
              <w:rPr>
                <w:rFonts w:ascii="Times New Roman" w:eastAsia="Calibri" w:hAnsi="Times New Roman" w:cs="Times New Roman"/>
                <w:sz w:val="24"/>
                <w:szCs w:val="24"/>
              </w:rPr>
            </w:pPr>
            <w:r>
              <w:rPr>
                <w:rFonts w:ascii="Times New Roman" w:eastAsia="Calibri" w:hAnsi="Times New Roman" w:cs="Times New Roman"/>
                <w:sz w:val="24"/>
                <w:szCs w:val="24"/>
              </w:rPr>
              <w:t>3</w:t>
            </w:r>
          </w:p>
        </w:tc>
      </w:tr>
      <w:tr w:rsidR="007F5BD2" w:rsidRPr="007F5BD2" w:rsidTr="007F5BD2">
        <w:trPr>
          <w:jc w:val="center"/>
        </w:trPr>
        <w:tc>
          <w:tcPr>
            <w:tcW w:w="0" w:type="auto"/>
          </w:tcPr>
          <w:p w:rsidR="007F5BD2" w:rsidRPr="007F5BD2" w:rsidRDefault="007F5BD2" w:rsidP="007F5BD2">
            <w:pPr>
              <w:jc w:val="both"/>
              <w:rPr>
                <w:rFonts w:ascii="Times New Roman" w:eastAsia="Calibri" w:hAnsi="Times New Roman" w:cs="Times New Roman"/>
                <w:sz w:val="24"/>
                <w:szCs w:val="24"/>
              </w:rPr>
            </w:pPr>
            <w:r w:rsidRPr="007F5BD2">
              <w:rPr>
                <w:rFonts w:ascii="Times New Roman" w:eastAsia="Calibri" w:hAnsi="Times New Roman" w:cs="Times New Roman"/>
                <w:sz w:val="24"/>
                <w:szCs w:val="24"/>
              </w:rPr>
              <w:t>2 CONTEXTUALIZAÇÃO</w:t>
            </w:r>
            <w:r w:rsidR="006C6D21">
              <w:rPr>
                <w:rFonts w:ascii="Times New Roman" w:eastAsia="Calibri" w:hAnsi="Times New Roman" w:cs="Times New Roman"/>
                <w:sz w:val="24"/>
                <w:szCs w:val="24"/>
              </w:rPr>
              <w:t xml:space="preserve"> e METODOLOGIAS</w:t>
            </w:r>
            <w:r w:rsidRPr="007F5BD2">
              <w:rPr>
                <w:rFonts w:ascii="Times New Roman" w:eastAsia="Calibri" w:hAnsi="Times New Roman" w:cs="Times New Roman"/>
                <w:sz w:val="24"/>
                <w:szCs w:val="24"/>
              </w:rPr>
              <w:t xml:space="preserve"> …</w:t>
            </w:r>
            <w:r w:rsidR="006C6D21">
              <w:rPr>
                <w:rFonts w:ascii="Times New Roman" w:eastAsia="Calibri" w:hAnsi="Times New Roman" w:cs="Times New Roman"/>
                <w:sz w:val="24"/>
                <w:szCs w:val="24"/>
              </w:rPr>
              <w:t>……….</w:t>
            </w:r>
            <w:r w:rsidRPr="007F5BD2">
              <w:rPr>
                <w:rFonts w:ascii="Times New Roman" w:eastAsia="Calibri" w:hAnsi="Times New Roman" w:cs="Times New Roman"/>
                <w:sz w:val="24"/>
                <w:szCs w:val="24"/>
              </w:rPr>
              <w:t>………………...</w:t>
            </w:r>
          </w:p>
          <w:p w:rsidR="007F5BD2" w:rsidRPr="007F5BD2" w:rsidRDefault="007F5BD2" w:rsidP="007F5BD2">
            <w:pPr>
              <w:jc w:val="both"/>
              <w:rPr>
                <w:rFonts w:ascii="Times New Roman" w:eastAsia="Calibri" w:hAnsi="Times New Roman" w:cs="Times New Roman"/>
                <w:sz w:val="24"/>
                <w:szCs w:val="24"/>
              </w:rPr>
            </w:pPr>
          </w:p>
          <w:p w:rsidR="007F5BD2" w:rsidRPr="007F5BD2" w:rsidRDefault="007F5BD2" w:rsidP="007F5BD2">
            <w:pPr>
              <w:jc w:val="both"/>
              <w:rPr>
                <w:rFonts w:ascii="Calibri" w:eastAsia="Calibri" w:hAnsi="Calibri" w:cs="Times New Roman"/>
              </w:rPr>
            </w:pPr>
          </w:p>
        </w:tc>
        <w:tc>
          <w:tcPr>
            <w:tcW w:w="0" w:type="auto"/>
          </w:tcPr>
          <w:p w:rsidR="007F5BD2" w:rsidRPr="007F5BD2" w:rsidRDefault="006C6D21" w:rsidP="007F5BD2">
            <w:pPr>
              <w:rPr>
                <w:rFonts w:ascii="Times New Roman" w:eastAsia="Calibri" w:hAnsi="Times New Roman" w:cs="Times New Roman"/>
                <w:sz w:val="24"/>
                <w:szCs w:val="24"/>
              </w:rPr>
            </w:pPr>
            <w:r>
              <w:rPr>
                <w:rFonts w:ascii="Times New Roman" w:eastAsia="Calibri" w:hAnsi="Times New Roman" w:cs="Times New Roman"/>
                <w:sz w:val="24"/>
                <w:szCs w:val="24"/>
              </w:rPr>
              <w:t>4</w:t>
            </w:r>
          </w:p>
        </w:tc>
      </w:tr>
      <w:tr w:rsidR="007F5BD2" w:rsidRPr="007F5BD2" w:rsidTr="007F5BD2">
        <w:trPr>
          <w:jc w:val="center"/>
        </w:trPr>
        <w:tc>
          <w:tcPr>
            <w:tcW w:w="0" w:type="auto"/>
          </w:tcPr>
          <w:p w:rsidR="007F5BD2" w:rsidRPr="007F5BD2" w:rsidRDefault="007F5BD2" w:rsidP="007F5BD2">
            <w:pPr>
              <w:jc w:val="both"/>
              <w:rPr>
                <w:rFonts w:ascii="Times New Roman" w:eastAsia="Calibri" w:hAnsi="Times New Roman" w:cs="Times New Roman"/>
                <w:sz w:val="24"/>
                <w:szCs w:val="24"/>
              </w:rPr>
            </w:pPr>
            <w:r w:rsidRPr="007F5BD2">
              <w:rPr>
                <w:rFonts w:ascii="Times New Roman" w:eastAsia="Calibri" w:hAnsi="Times New Roman" w:cs="Times New Roman"/>
                <w:sz w:val="24"/>
                <w:szCs w:val="24"/>
              </w:rPr>
              <w:t>3 ORGANIZAÇÕES Não-governamentais (ONG) …………………………..</w:t>
            </w:r>
          </w:p>
          <w:p w:rsidR="007F5BD2" w:rsidRPr="007F5BD2" w:rsidRDefault="007F5BD2" w:rsidP="007F5BD2">
            <w:pPr>
              <w:jc w:val="both"/>
              <w:rPr>
                <w:rFonts w:ascii="Calibri" w:eastAsia="Calibri" w:hAnsi="Calibri" w:cs="Times New Roman"/>
              </w:rPr>
            </w:pPr>
          </w:p>
        </w:tc>
        <w:tc>
          <w:tcPr>
            <w:tcW w:w="0" w:type="auto"/>
          </w:tcPr>
          <w:p w:rsidR="007F5BD2" w:rsidRPr="007F5BD2" w:rsidRDefault="006C6D21" w:rsidP="007F5BD2">
            <w:pPr>
              <w:rPr>
                <w:rFonts w:ascii="Times New Roman" w:eastAsia="Calibri" w:hAnsi="Times New Roman" w:cs="Times New Roman"/>
                <w:sz w:val="24"/>
                <w:szCs w:val="24"/>
              </w:rPr>
            </w:pPr>
            <w:r>
              <w:rPr>
                <w:rFonts w:ascii="Times New Roman" w:eastAsia="Calibri" w:hAnsi="Times New Roman" w:cs="Times New Roman"/>
                <w:sz w:val="24"/>
                <w:szCs w:val="24"/>
              </w:rPr>
              <w:t>6</w:t>
            </w:r>
          </w:p>
        </w:tc>
      </w:tr>
      <w:tr w:rsidR="007F5BD2" w:rsidRPr="007F5BD2" w:rsidTr="007F5BD2">
        <w:trPr>
          <w:jc w:val="center"/>
        </w:trPr>
        <w:tc>
          <w:tcPr>
            <w:tcW w:w="0" w:type="auto"/>
          </w:tcPr>
          <w:p w:rsidR="007F5BD2" w:rsidRPr="007F5BD2" w:rsidRDefault="007F5BD2" w:rsidP="007F5BD2">
            <w:pPr>
              <w:jc w:val="both"/>
              <w:rPr>
                <w:rFonts w:ascii="Times New Roman" w:eastAsia="Calibri" w:hAnsi="Times New Roman" w:cs="Times New Roman"/>
                <w:sz w:val="24"/>
                <w:szCs w:val="24"/>
              </w:rPr>
            </w:pPr>
            <w:r w:rsidRPr="007F5BD2">
              <w:rPr>
                <w:rFonts w:ascii="Times New Roman" w:eastAsia="Calibri" w:hAnsi="Times New Roman" w:cs="Times New Roman"/>
                <w:sz w:val="24"/>
                <w:szCs w:val="24"/>
              </w:rPr>
              <w:t>3.1 Caracterização das ONG …………………………………………………..</w:t>
            </w:r>
          </w:p>
          <w:p w:rsidR="007F5BD2" w:rsidRPr="007F5BD2" w:rsidRDefault="007F5BD2" w:rsidP="007F5BD2">
            <w:pPr>
              <w:jc w:val="both"/>
              <w:rPr>
                <w:rFonts w:ascii="Calibri" w:eastAsia="Calibri" w:hAnsi="Calibri" w:cs="Times New Roman"/>
              </w:rPr>
            </w:pPr>
          </w:p>
        </w:tc>
        <w:tc>
          <w:tcPr>
            <w:tcW w:w="0" w:type="auto"/>
          </w:tcPr>
          <w:p w:rsidR="007F5BD2" w:rsidRPr="007F5BD2" w:rsidRDefault="006C6D21" w:rsidP="007F5BD2">
            <w:pPr>
              <w:rPr>
                <w:rFonts w:ascii="Times New Roman" w:eastAsia="Calibri" w:hAnsi="Times New Roman" w:cs="Times New Roman"/>
                <w:sz w:val="24"/>
                <w:szCs w:val="24"/>
              </w:rPr>
            </w:pPr>
            <w:r>
              <w:rPr>
                <w:rFonts w:ascii="Times New Roman" w:eastAsia="Calibri" w:hAnsi="Times New Roman" w:cs="Times New Roman"/>
                <w:sz w:val="24"/>
                <w:szCs w:val="24"/>
              </w:rPr>
              <w:t>6</w:t>
            </w:r>
          </w:p>
        </w:tc>
      </w:tr>
      <w:tr w:rsidR="007F5BD2" w:rsidRPr="007F5BD2" w:rsidTr="007F5BD2">
        <w:trPr>
          <w:jc w:val="center"/>
        </w:trPr>
        <w:tc>
          <w:tcPr>
            <w:tcW w:w="0" w:type="auto"/>
          </w:tcPr>
          <w:p w:rsidR="007F5BD2" w:rsidRPr="007F5BD2" w:rsidRDefault="007F5BD2" w:rsidP="007F5BD2">
            <w:pPr>
              <w:jc w:val="both"/>
              <w:rPr>
                <w:rFonts w:ascii="Times New Roman" w:eastAsia="Calibri" w:hAnsi="Times New Roman" w:cs="Times New Roman"/>
                <w:sz w:val="24"/>
                <w:szCs w:val="24"/>
              </w:rPr>
            </w:pPr>
            <w:r w:rsidRPr="007F5BD2">
              <w:rPr>
                <w:rFonts w:ascii="Times New Roman" w:eastAsia="Calibri" w:hAnsi="Times New Roman" w:cs="Times New Roman"/>
                <w:sz w:val="24"/>
                <w:szCs w:val="24"/>
              </w:rPr>
              <w:t>3.2 Enquadramento legal das ONG …………………………………………...</w:t>
            </w:r>
          </w:p>
          <w:p w:rsidR="007F5BD2" w:rsidRPr="007F5BD2" w:rsidRDefault="007F5BD2" w:rsidP="007F5BD2">
            <w:pPr>
              <w:jc w:val="both"/>
              <w:rPr>
                <w:rFonts w:ascii="Calibri" w:eastAsia="Calibri" w:hAnsi="Calibri" w:cs="Times New Roman"/>
              </w:rPr>
            </w:pPr>
          </w:p>
        </w:tc>
        <w:tc>
          <w:tcPr>
            <w:tcW w:w="0" w:type="auto"/>
          </w:tcPr>
          <w:p w:rsidR="007F5BD2" w:rsidRPr="007F5BD2" w:rsidRDefault="006C6D21" w:rsidP="007F5BD2">
            <w:pPr>
              <w:rPr>
                <w:rFonts w:ascii="Times New Roman" w:eastAsia="Calibri" w:hAnsi="Times New Roman" w:cs="Times New Roman"/>
                <w:sz w:val="24"/>
                <w:szCs w:val="24"/>
              </w:rPr>
            </w:pPr>
            <w:r>
              <w:rPr>
                <w:rFonts w:ascii="Times New Roman" w:eastAsia="Calibri" w:hAnsi="Times New Roman" w:cs="Times New Roman"/>
                <w:sz w:val="24"/>
                <w:szCs w:val="24"/>
              </w:rPr>
              <w:t>7</w:t>
            </w:r>
          </w:p>
        </w:tc>
      </w:tr>
      <w:tr w:rsidR="007F5BD2" w:rsidRPr="007F5BD2" w:rsidTr="007F5BD2">
        <w:trPr>
          <w:jc w:val="center"/>
        </w:trPr>
        <w:tc>
          <w:tcPr>
            <w:tcW w:w="0" w:type="auto"/>
          </w:tcPr>
          <w:p w:rsidR="007F5BD2" w:rsidRPr="007F5BD2" w:rsidRDefault="007F5BD2" w:rsidP="007F5BD2">
            <w:pPr>
              <w:jc w:val="both"/>
              <w:rPr>
                <w:rFonts w:ascii="Times New Roman" w:eastAsia="Calibri" w:hAnsi="Times New Roman" w:cs="Times New Roman"/>
                <w:sz w:val="24"/>
                <w:szCs w:val="24"/>
              </w:rPr>
            </w:pPr>
            <w:r w:rsidRPr="007F5BD2">
              <w:rPr>
                <w:rFonts w:ascii="Times New Roman" w:eastAsia="Calibri" w:hAnsi="Times New Roman" w:cs="Times New Roman"/>
                <w:sz w:val="24"/>
                <w:szCs w:val="24"/>
              </w:rPr>
              <w:t>3.3 Plataforma das ONG ………………………………………………………</w:t>
            </w:r>
          </w:p>
          <w:p w:rsidR="007F5BD2" w:rsidRPr="007F5BD2" w:rsidRDefault="007F5BD2" w:rsidP="007F5BD2">
            <w:pPr>
              <w:jc w:val="both"/>
              <w:rPr>
                <w:rFonts w:ascii="Calibri" w:eastAsia="Calibri" w:hAnsi="Calibri" w:cs="Times New Roman"/>
              </w:rPr>
            </w:pPr>
          </w:p>
        </w:tc>
        <w:tc>
          <w:tcPr>
            <w:tcW w:w="0" w:type="auto"/>
          </w:tcPr>
          <w:p w:rsidR="002C0604" w:rsidRDefault="006C6D21" w:rsidP="002C0604">
            <w:pPr>
              <w:rPr>
                <w:rFonts w:ascii="Times New Roman" w:eastAsia="Calibri" w:hAnsi="Times New Roman" w:cs="Times New Roman"/>
                <w:sz w:val="24"/>
                <w:szCs w:val="24"/>
              </w:rPr>
            </w:pPr>
            <w:r>
              <w:rPr>
                <w:rFonts w:ascii="Times New Roman" w:eastAsia="Calibri" w:hAnsi="Times New Roman" w:cs="Times New Roman"/>
                <w:sz w:val="24"/>
                <w:szCs w:val="24"/>
              </w:rPr>
              <w:t>9</w:t>
            </w:r>
          </w:p>
        </w:tc>
      </w:tr>
      <w:tr w:rsidR="007F5BD2" w:rsidRPr="007F5BD2" w:rsidTr="007F5BD2">
        <w:trPr>
          <w:jc w:val="center"/>
        </w:trPr>
        <w:tc>
          <w:tcPr>
            <w:tcW w:w="0" w:type="auto"/>
          </w:tcPr>
          <w:p w:rsidR="007F5BD2" w:rsidRPr="007F5BD2" w:rsidRDefault="007F5BD2" w:rsidP="007F5BD2">
            <w:pPr>
              <w:jc w:val="both"/>
              <w:rPr>
                <w:rFonts w:ascii="Times New Roman" w:eastAsia="Calibri" w:hAnsi="Times New Roman" w:cs="Times New Roman"/>
                <w:sz w:val="24"/>
                <w:szCs w:val="24"/>
              </w:rPr>
            </w:pPr>
            <w:r w:rsidRPr="007F5BD2">
              <w:rPr>
                <w:rFonts w:ascii="Times New Roman" w:eastAsia="Calibri" w:hAnsi="Times New Roman" w:cs="Times New Roman"/>
                <w:sz w:val="24"/>
                <w:szCs w:val="24"/>
              </w:rPr>
              <w:t>3.4 Abraço: caracterização e objectivos …………….........................................</w:t>
            </w:r>
          </w:p>
          <w:p w:rsidR="007F5BD2" w:rsidRPr="007F5BD2" w:rsidRDefault="007F5BD2" w:rsidP="007F5BD2">
            <w:pPr>
              <w:jc w:val="both"/>
              <w:rPr>
                <w:rFonts w:ascii="Calibri" w:eastAsia="Calibri" w:hAnsi="Calibri" w:cs="Times New Roman"/>
              </w:rPr>
            </w:pPr>
          </w:p>
        </w:tc>
        <w:tc>
          <w:tcPr>
            <w:tcW w:w="0" w:type="auto"/>
          </w:tcPr>
          <w:p w:rsidR="007F5BD2" w:rsidRPr="007F5BD2" w:rsidRDefault="007F5BD2" w:rsidP="007F5BD2">
            <w:pPr>
              <w:rPr>
                <w:rFonts w:ascii="Times New Roman" w:eastAsia="Calibri" w:hAnsi="Times New Roman" w:cs="Times New Roman"/>
                <w:sz w:val="24"/>
                <w:szCs w:val="24"/>
              </w:rPr>
            </w:pPr>
            <w:r w:rsidRPr="007F5BD2">
              <w:rPr>
                <w:rFonts w:ascii="Times New Roman" w:eastAsia="Calibri" w:hAnsi="Times New Roman" w:cs="Times New Roman"/>
                <w:sz w:val="24"/>
                <w:szCs w:val="24"/>
              </w:rPr>
              <w:t>1</w:t>
            </w:r>
            <w:r w:rsidR="006C6D21">
              <w:rPr>
                <w:rFonts w:ascii="Times New Roman" w:eastAsia="Calibri" w:hAnsi="Times New Roman" w:cs="Times New Roman"/>
                <w:sz w:val="24"/>
                <w:szCs w:val="24"/>
              </w:rPr>
              <w:t>0</w:t>
            </w:r>
          </w:p>
        </w:tc>
      </w:tr>
      <w:tr w:rsidR="007F5BD2" w:rsidRPr="007F5BD2" w:rsidTr="007F5BD2">
        <w:trPr>
          <w:jc w:val="center"/>
        </w:trPr>
        <w:tc>
          <w:tcPr>
            <w:tcW w:w="0" w:type="auto"/>
          </w:tcPr>
          <w:p w:rsidR="007F5BD2" w:rsidRPr="007F5BD2" w:rsidRDefault="007F5BD2" w:rsidP="007F5BD2">
            <w:pPr>
              <w:jc w:val="both"/>
              <w:rPr>
                <w:rFonts w:ascii="Times New Roman" w:eastAsia="Calibri" w:hAnsi="Times New Roman" w:cs="Times New Roman"/>
                <w:sz w:val="24"/>
                <w:szCs w:val="24"/>
              </w:rPr>
            </w:pPr>
            <w:r w:rsidRPr="007F5BD2">
              <w:rPr>
                <w:rFonts w:ascii="Times New Roman" w:eastAsia="Calibri" w:hAnsi="Times New Roman" w:cs="Times New Roman"/>
                <w:sz w:val="24"/>
                <w:szCs w:val="24"/>
              </w:rPr>
              <w:t>3.5 AIDGLOBAL: caracterização e objectivos ………………………………...</w:t>
            </w:r>
          </w:p>
          <w:p w:rsidR="007F5BD2" w:rsidRPr="007F5BD2" w:rsidRDefault="007F5BD2" w:rsidP="007F5BD2">
            <w:pPr>
              <w:jc w:val="both"/>
              <w:rPr>
                <w:rFonts w:ascii="Times New Roman" w:eastAsia="Calibri" w:hAnsi="Times New Roman" w:cs="Times New Roman"/>
                <w:sz w:val="24"/>
                <w:szCs w:val="24"/>
              </w:rPr>
            </w:pPr>
            <w:bookmarkStart w:id="0" w:name="_GoBack"/>
            <w:bookmarkEnd w:id="0"/>
          </w:p>
          <w:p w:rsidR="007F5BD2" w:rsidRPr="007F5BD2" w:rsidRDefault="007F5BD2" w:rsidP="007F5BD2">
            <w:pPr>
              <w:jc w:val="both"/>
              <w:rPr>
                <w:rFonts w:ascii="Times New Roman" w:eastAsia="Calibri" w:hAnsi="Times New Roman" w:cs="Times New Roman"/>
                <w:sz w:val="24"/>
                <w:szCs w:val="24"/>
              </w:rPr>
            </w:pPr>
          </w:p>
        </w:tc>
        <w:tc>
          <w:tcPr>
            <w:tcW w:w="0" w:type="auto"/>
          </w:tcPr>
          <w:p w:rsidR="002C0604" w:rsidRDefault="007F5BD2" w:rsidP="002C0604">
            <w:pPr>
              <w:rPr>
                <w:rFonts w:ascii="Times New Roman" w:eastAsia="Calibri" w:hAnsi="Times New Roman" w:cs="Times New Roman"/>
                <w:sz w:val="24"/>
                <w:szCs w:val="24"/>
              </w:rPr>
            </w:pPr>
            <w:r w:rsidRPr="007F5BD2">
              <w:rPr>
                <w:rFonts w:ascii="Times New Roman" w:eastAsia="Calibri" w:hAnsi="Times New Roman" w:cs="Times New Roman"/>
                <w:sz w:val="24"/>
                <w:szCs w:val="24"/>
              </w:rPr>
              <w:t>1</w:t>
            </w:r>
            <w:r w:rsidR="006C6D21">
              <w:rPr>
                <w:rFonts w:ascii="Times New Roman" w:eastAsia="Calibri" w:hAnsi="Times New Roman" w:cs="Times New Roman"/>
                <w:sz w:val="24"/>
                <w:szCs w:val="24"/>
              </w:rPr>
              <w:t>1</w:t>
            </w:r>
          </w:p>
        </w:tc>
      </w:tr>
      <w:tr w:rsidR="007F5BD2" w:rsidRPr="007F5BD2" w:rsidTr="007F5BD2">
        <w:trPr>
          <w:trHeight w:val="238"/>
          <w:jc w:val="center"/>
        </w:trPr>
        <w:tc>
          <w:tcPr>
            <w:tcW w:w="0" w:type="auto"/>
          </w:tcPr>
          <w:p w:rsidR="007F5BD2" w:rsidRPr="007F5BD2" w:rsidRDefault="007F5BD2" w:rsidP="007F5BD2">
            <w:pPr>
              <w:jc w:val="both"/>
              <w:rPr>
                <w:rFonts w:ascii="Times New Roman" w:eastAsia="Calibri" w:hAnsi="Times New Roman" w:cs="Times New Roman"/>
                <w:sz w:val="24"/>
                <w:szCs w:val="24"/>
              </w:rPr>
            </w:pPr>
            <w:r w:rsidRPr="007F5BD2">
              <w:rPr>
                <w:rFonts w:ascii="Times New Roman" w:eastAsia="Calibri" w:hAnsi="Times New Roman" w:cs="Times New Roman"/>
                <w:sz w:val="24"/>
                <w:szCs w:val="24"/>
              </w:rPr>
              <w:t>4 Comunicação na actividade ...………………………………………………..</w:t>
            </w:r>
          </w:p>
          <w:p w:rsidR="007F5BD2" w:rsidRPr="007F5BD2" w:rsidRDefault="007F5BD2" w:rsidP="007F5BD2">
            <w:pPr>
              <w:jc w:val="both"/>
              <w:rPr>
                <w:rFonts w:ascii="Times New Roman" w:eastAsia="Calibri" w:hAnsi="Times New Roman" w:cs="Times New Roman"/>
                <w:sz w:val="24"/>
                <w:szCs w:val="24"/>
              </w:rPr>
            </w:pPr>
          </w:p>
          <w:p w:rsidR="007F5BD2" w:rsidRPr="007F5BD2" w:rsidRDefault="007F5BD2" w:rsidP="007F5BD2">
            <w:pPr>
              <w:jc w:val="both"/>
              <w:rPr>
                <w:rFonts w:ascii="Calibri" w:eastAsia="Calibri" w:hAnsi="Calibri" w:cs="Times New Roman"/>
              </w:rPr>
            </w:pPr>
          </w:p>
        </w:tc>
        <w:tc>
          <w:tcPr>
            <w:tcW w:w="0" w:type="auto"/>
          </w:tcPr>
          <w:p w:rsidR="007F5BD2" w:rsidRPr="007F5BD2" w:rsidRDefault="007F5BD2" w:rsidP="007F5BD2">
            <w:pPr>
              <w:rPr>
                <w:rFonts w:ascii="Times New Roman" w:eastAsia="Calibri" w:hAnsi="Times New Roman" w:cs="Times New Roman"/>
                <w:sz w:val="24"/>
                <w:szCs w:val="24"/>
              </w:rPr>
            </w:pPr>
            <w:r w:rsidRPr="007F5BD2">
              <w:rPr>
                <w:rFonts w:ascii="Times New Roman" w:eastAsia="Calibri" w:hAnsi="Times New Roman" w:cs="Times New Roman"/>
                <w:sz w:val="24"/>
                <w:szCs w:val="24"/>
              </w:rPr>
              <w:t>1</w:t>
            </w:r>
            <w:r w:rsidR="006C6D21">
              <w:rPr>
                <w:rFonts w:ascii="Times New Roman" w:eastAsia="Calibri" w:hAnsi="Times New Roman" w:cs="Times New Roman"/>
                <w:sz w:val="24"/>
                <w:szCs w:val="24"/>
              </w:rPr>
              <w:t>2</w:t>
            </w:r>
          </w:p>
        </w:tc>
      </w:tr>
      <w:tr w:rsidR="007F5BD2" w:rsidRPr="007F5BD2" w:rsidTr="007F5BD2">
        <w:trPr>
          <w:jc w:val="center"/>
        </w:trPr>
        <w:tc>
          <w:tcPr>
            <w:tcW w:w="0" w:type="auto"/>
          </w:tcPr>
          <w:p w:rsidR="007F5BD2" w:rsidRPr="007F5BD2" w:rsidRDefault="007F5BD2" w:rsidP="007F5BD2">
            <w:pPr>
              <w:jc w:val="both"/>
              <w:rPr>
                <w:rFonts w:ascii="Times New Roman" w:eastAsia="Calibri" w:hAnsi="Times New Roman" w:cs="Times New Roman"/>
                <w:sz w:val="24"/>
                <w:szCs w:val="24"/>
              </w:rPr>
            </w:pPr>
            <w:r w:rsidRPr="007F5BD2">
              <w:rPr>
                <w:rFonts w:ascii="Times New Roman" w:eastAsia="Calibri" w:hAnsi="Times New Roman" w:cs="Times New Roman"/>
                <w:sz w:val="24"/>
                <w:szCs w:val="24"/>
              </w:rPr>
              <w:t>5 A Comunicação nas organizações – estudo de caso: Abraço e Aidglobal ...</w:t>
            </w:r>
          </w:p>
          <w:p w:rsidR="007F5BD2" w:rsidRPr="007F5BD2" w:rsidRDefault="007F5BD2" w:rsidP="007F5BD2">
            <w:pPr>
              <w:jc w:val="both"/>
              <w:rPr>
                <w:rFonts w:ascii="Calibri" w:eastAsia="Calibri" w:hAnsi="Calibri" w:cs="Times New Roman"/>
              </w:rPr>
            </w:pPr>
          </w:p>
        </w:tc>
        <w:tc>
          <w:tcPr>
            <w:tcW w:w="0" w:type="auto"/>
          </w:tcPr>
          <w:p w:rsidR="007F5BD2" w:rsidRPr="007F5BD2" w:rsidRDefault="006C6D21" w:rsidP="007F5BD2">
            <w:pPr>
              <w:rPr>
                <w:rFonts w:ascii="Times New Roman" w:eastAsia="Calibri" w:hAnsi="Times New Roman" w:cs="Times New Roman"/>
                <w:sz w:val="24"/>
                <w:szCs w:val="24"/>
              </w:rPr>
            </w:pPr>
            <w:r>
              <w:rPr>
                <w:rFonts w:ascii="Times New Roman" w:eastAsia="Calibri" w:hAnsi="Times New Roman" w:cs="Times New Roman"/>
                <w:sz w:val="24"/>
                <w:szCs w:val="24"/>
              </w:rPr>
              <w:t>19</w:t>
            </w:r>
          </w:p>
        </w:tc>
      </w:tr>
      <w:tr w:rsidR="007F5BD2" w:rsidRPr="007F5BD2" w:rsidTr="007F5BD2">
        <w:trPr>
          <w:jc w:val="center"/>
        </w:trPr>
        <w:tc>
          <w:tcPr>
            <w:tcW w:w="0" w:type="auto"/>
          </w:tcPr>
          <w:p w:rsidR="007F5BD2" w:rsidRPr="007F5BD2" w:rsidRDefault="007F5BD2" w:rsidP="007F5BD2">
            <w:pPr>
              <w:jc w:val="both"/>
              <w:rPr>
                <w:rFonts w:ascii="Times New Roman" w:eastAsia="Calibri" w:hAnsi="Times New Roman" w:cs="Times New Roman"/>
                <w:sz w:val="24"/>
                <w:szCs w:val="24"/>
              </w:rPr>
            </w:pPr>
            <w:r w:rsidRPr="007F5BD2">
              <w:rPr>
                <w:rFonts w:ascii="Times New Roman" w:eastAsia="Calibri" w:hAnsi="Times New Roman" w:cs="Times New Roman"/>
                <w:sz w:val="24"/>
                <w:szCs w:val="24"/>
              </w:rPr>
              <w:t xml:space="preserve">5.1 A comunicação na </w:t>
            </w:r>
            <w:r w:rsidR="006C6D21" w:rsidRPr="007F5BD2">
              <w:rPr>
                <w:rFonts w:ascii="Times New Roman" w:eastAsia="Calibri" w:hAnsi="Times New Roman" w:cs="Times New Roman"/>
                <w:sz w:val="24"/>
                <w:szCs w:val="24"/>
              </w:rPr>
              <w:t>A</w:t>
            </w:r>
            <w:r w:rsidR="006C6D21">
              <w:rPr>
                <w:rFonts w:ascii="Times New Roman" w:eastAsia="Calibri" w:hAnsi="Times New Roman" w:cs="Times New Roman"/>
                <w:sz w:val="24"/>
                <w:szCs w:val="24"/>
              </w:rPr>
              <w:t xml:space="preserve">BRAÇO </w:t>
            </w:r>
            <w:r w:rsidRPr="007F5BD2">
              <w:rPr>
                <w:rFonts w:ascii="Times New Roman" w:eastAsia="Calibri" w:hAnsi="Times New Roman" w:cs="Times New Roman"/>
                <w:sz w:val="24"/>
                <w:szCs w:val="24"/>
              </w:rPr>
              <w:t>.……………………………………………….</w:t>
            </w:r>
          </w:p>
          <w:p w:rsidR="007F5BD2" w:rsidRPr="007F5BD2" w:rsidRDefault="007F5BD2" w:rsidP="007F5BD2">
            <w:pPr>
              <w:jc w:val="both"/>
              <w:rPr>
                <w:rFonts w:ascii="Calibri" w:eastAsia="Calibri" w:hAnsi="Calibri" w:cs="Times New Roman"/>
              </w:rPr>
            </w:pPr>
          </w:p>
        </w:tc>
        <w:tc>
          <w:tcPr>
            <w:tcW w:w="0" w:type="auto"/>
          </w:tcPr>
          <w:p w:rsidR="007F5BD2" w:rsidRPr="007F5BD2" w:rsidRDefault="007F5BD2" w:rsidP="007F5BD2">
            <w:pPr>
              <w:rPr>
                <w:rFonts w:ascii="Times New Roman" w:eastAsia="Calibri" w:hAnsi="Times New Roman" w:cs="Times New Roman"/>
                <w:sz w:val="24"/>
                <w:szCs w:val="24"/>
              </w:rPr>
            </w:pPr>
            <w:r w:rsidRPr="007F5BD2">
              <w:rPr>
                <w:rFonts w:ascii="Times New Roman" w:eastAsia="Calibri" w:hAnsi="Times New Roman" w:cs="Times New Roman"/>
                <w:sz w:val="24"/>
                <w:szCs w:val="24"/>
              </w:rPr>
              <w:t>2</w:t>
            </w:r>
            <w:r w:rsidR="006C6D21">
              <w:rPr>
                <w:rFonts w:ascii="Times New Roman" w:eastAsia="Calibri" w:hAnsi="Times New Roman" w:cs="Times New Roman"/>
                <w:sz w:val="24"/>
                <w:szCs w:val="24"/>
              </w:rPr>
              <w:t>1</w:t>
            </w:r>
          </w:p>
        </w:tc>
      </w:tr>
      <w:tr w:rsidR="007F5BD2" w:rsidRPr="007F5BD2" w:rsidTr="007F5BD2">
        <w:trPr>
          <w:jc w:val="center"/>
        </w:trPr>
        <w:tc>
          <w:tcPr>
            <w:tcW w:w="0" w:type="auto"/>
          </w:tcPr>
          <w:p w:rsidR="007F5BD2" w:rsidRPr="007F5BD2" w:rsidRDefault="007F5BD2" w:rsidP="007F5BD2">
            <w:pPr>
              <w:jc w:val="both"/>
              <w:rPr>
                <w:rFonts w:ascii="Times New Roman" w:eastAsia="Calibri" w:hAnsi="Times New Roman" w:cs="Times New Roman"/>
                <w:sz w:val="24"/>
                <w:szCs w:val="24"/>
              </w:rPr>
            </w:pPr>
            <w:r w:rsidRPr="007F5BD2">
              <w:rPr>
                <w:rFonts w:ascii="Times New Roman" w:eastAsia="Calibri" w:hAnsi="Times New Roman" w:cs="Times New Roman"/>
                <w:sz w:val="24"/>
                <w:szCs w:val="24"/>
              </w:rPr>
              <w:t xml:space="preserve">5.2 A comunicação na </w:t>
            </w:r>
            <w:r w:rsidR="006C6D21">
              <w:rPr>
                <w:rFonts w:ascii="Times New Roman" w:eastAsia="Calibri" w:hAnsi="Times New Roman" w:cs="Times New Roman"/>
                <w:sz w:val="24"/>
                <w:szCs w:val="24"/>
              </w:rPr>
              <w:t>AIDGLOBAL …………</w:t>
            </w:r>
            <w:r w:rsidRPr="007F5BD2">
              <w:rPr>
                <w:rFonts w:ascii="Times New Roman" w:eastAsia="Calibri" w:hAnsi="Times New Roman" w:cs="Times New Roman"/>
                <w:sz w:val="24"/>
                <w:szCs w:val="24"/>
              </w:rPr>
              <w:t>……………………………….</w:t>
            </w:r>
          </w:p>
          <w:p w:rsidR="007F5BD2" w:rsidRPr="007F5BD2" w:rsidRDefault="007F5BD2" w:rsidP="007F5BD2">
            <w:pPr>
              <w:jc w:val="both"/>
              <w:rPr>
                <w:rFonts w:ascii="Times New Roman" w:eastAsia="Calibri" w:hAnsi="Times New Roman" w:cs="Times New Roman"/>
                <w:sz w:val="24"/>
                <w:szCs w:val="24"/>
              </w:rPr>
            </w:pPr>
          </w:p>
          <w:p w:rsidR="007F5BD2" w:rsidRPr="007F5BD2" w:rsidRDefault="007F5BD2" w:rsidP="007F5BD2">
            <w:pPr>
              <w:jc w:val="both"/>
              <w:rPr>
                <w:rFonts w:ascii="Calibri" w:eastAsia="Calibri" w:hAnsi="Calibri" w:cs="Times New Roman"/>
              </w:rPr>
            </w:pPr>
            <w:r w:rsidRPr="007F5BD2">
              <w:rPr>
                <w:rFonts w:ascii="Times New Roman" w:eastAsia="Calibri" w:hAnsi="Times New Roman" w:cs="Times New Roman"/>
                <w:sz w:val="24"/>
                <w:szCs w:val="24"/>
              </w:rPr>
              <w:t xml:space="preserve"> </w:t>
            </w:r>
          </w:p>
        </w:tc>
        <w:tc>
          <w:tcPr>
            <w:tcW w:w="0" w:type="auto"/>
          </w:tcPr>
          <w:p w:rsidR="002C0604" w:rsidRDefault="007F5BD2" w:rsidP="002C0604">
            <w:pPr>
              <w:rPr>
                <w:rFonts w:ascii="Times New Roman" w:eastAsia="Calibri" w:hAnsi="Times New Roman" w:cs="Times New Roman"/>
                <w:sz w:val="24"/>
                <w:szCs w:val="24"/>
              </w:rPr>
            </w:pPr>
            <w:r w:rsidRPr="007F5BD2">
              <w:rPr>
                <w:rFonts w:ascii="Times New Roman" w:eastAsia="Calibri" w:hAnsi="Times New Roman" w:cs="Times New Roman"/>
                <w:sz w:val="24"/>
                <w:szCs w:val="24"/>
              </w:rPr>
              <w:t>2</w:t>
            </w:r>
            <w:r w:rsidR="006C6D21">
              <w:rPr>
                <w:rFonts w:ascii="Times New Roman" w:eastAsia="Calibri" w:hAnsi="Times New Roman" w:cs="Times New Roman"/>
                <w:sz w:val="24"/>
                <w:szCs w:val="24"/>
              </w:rPr>
              <w:t>2</w:t>
            </w:r>
          </w:p>
        </w:tc>
      </w:tr>
      <w:tr w:rsidR="007F5BD2" w:rsidRPr="007F5BD2" w:rsidTr="007F5BD2">
        <w:trPr>
          <w:trHeight w:val="448"/>
          <w:jc w:val="center"/>
        </w:trPr>
        <w:tc>
          <w:tcPr>
            <w:tcW w:w="0" w:type="auto"/>
          </w:tcPr>
          <w:p w:rsidR="007F5BD2" w:rsidRPr="007F5BD2" w:rsidRDefault="007F5BD2" w:rsidP="007F5BD2">
            <w:pPr>
              <w:jc w:val="both"/>
              <w:rPr>
                <w:rFonts w:ascii="Times New Roman" w:eastAsia="Calibri" w:hAnsi="Times New Roman" w:cs="Times New Roman"/>
                <w:sz w:val="24"/>
                <w:szCs w:val="24"/>
              </w:rPr>
            </w:pPr>
            <w:r w:rsidRPr="007F5BD2">
              <w:rPr>
                <w:rFonts w:ascii="Times New Roman" w:eastAsia="Calibri" w:hAnsi="Times New Roman" w:cs="Times New Roman"/>
                <w:sz w:val="24"/>
                <w:szCs w:val="24"/>
              </w:rPr>
              <w:t>6 CONCLUSÃO ………………………………………………………………..</w:t>
            </w:r>
          </w:p>
          <w:p w:rsidR="007F5BD2" w:rsidRPr="007F5BD2" w:rsidRDefault="007F5BD2" w:rsidP="007F5BD2">
            <w:pPr>
              <w:jc w:val="both"/>
              <w:rPr>
                <w:rFonts w:ascii="Times New Roman" w:eastAsia="Calibri" w:hAnsi="Times New Roman" w:cs="Times New Roman"/>
                <w:sz w:val="24"/>
                <w:szCs w:val="24"/>
              </w:rPr>
            </w:pPr>
          </w:p>
          <w:p w:rsidR="007F5BD2" w:rsidRPr="007F5BD2" w:rsidRDefault="007F5BD2" w:rsidP="007F5BD2">
            <w:pPr>
              <w:jc w:val="both"/>
              <w:rPr>
                <w:rFonts w:ascii="Calibri" w:eastAsia="Calibri" w:hAnsi="Calibri" w:cs="Times New Roman"/>
              </w:rPr>
            </w:pPr>
          </w:p>
        </w:tc>
        <w:tc>
          <w:tcPr>
            <w:tcW w:w="0" w:type="auto"/>
          </w:tcPr>
          <w:p w:rsidR="007F5BD2" w:rsidRPr="007F5BD2" w:rsidRDefault="007F5BD2" w:rsidP="007F5BD2">
            <w:pPr>
              <w:rPr>
                <w:rFonts w:ascii="Times New Roman" w:eastAsia="Calibri" w:hAnsi="Times New Roman" w:cs="Times New Roman"/>
                <w:sz w:val="24"/>
                <w:szCs w:val="24"/>
              </w:rPr>
            </w:pPr>
            <w:r w:rsidRPr="007F5BD2">
              <w:rPr>
                <w:rFonts w:ascii="Times New Roman" w:eastAsia="Calibri" w:hAnsi="Times New Roman" w:cs="Times New Roman"/>
                <w:sz w:val="24"/>
                <w:szCs w:val="24"/>
              </w:rPr>
              <w:t>2</w:t>
            </w:r>
            <w:r w:rsidR="006C6D21">
              <w:rPr>
                <w:rFonts w:ascii="Times New Roman" w:eastAsia="Calibri" w:hAnsi="Times New Roman" w:cs="Times New Roman"/>
                <w:sz w:val="24"/>
                <w:szCs w:val="24"/>
              </w:rPr>
              <w:t>4</w:t>
            </w:r>
          </w:p>
        </w:tc>
      </w:tr>
      <w:tr w:rsidR="007F5BD2" w:rsidRPr="007F5BD2" w:rsidTr="007F5BD2">
        <w:trPr>
          <w:trHeight w:val="190"/>
          <w:jc w:val="center"/>
        </w:trPr>
        <w:tc>
          <w:tcPr>
            <w:tcW w:w="0" w:type="auto"/>
          </w:tcPr>
          <w:p w:rsidR="007F5BD2" w:rsidRPr="007F5BD2" w:rsidRDefault="007F5BD2" w:rsidP="007F5BD2">
            <w:pPr>
              <w:jc w:val="both"/>
              <w:rPr>
                <w:rFonts w:ascii="Times New Roman" w:eastAsia="Calibri" w:hAnsi="Times New Roman" w:cs="Times New Roman"/>
                <w:sz w:val="24"/>
                <w:szCs w:val="24"/>
              </w:rPr>
            </w:pPr>
            <w:r w:rsidRPr="007F5BD2">
              <w:rPr>
                <w:rFonts w:ascii="Times New Roman" w:eastAsia="Calibri" w:hAnsi="Times New Roman" w:cs="Times New Roman"/>
                <w:sz w:val="24"/>
                <w:szCs w:val="24"/>
              </w:rPr>
              <w:t xml:space="preserve">BIBLIOGRAFIA </w:t>
            </w:r>
          </w:p>
          <w:p w:rsidR="007F5BD2" w:rsidRPr="007F5BD2" w:rsidRDefault="007F5BD2" w:rsidP="007F5BD2">
            <w:pPr>
              <w:jc w:val="both"/>
              <w:rPr>
                <w:rFonts w:ascii="Times New Roman" w:eastAsia="Calibri" w:hAnsi="Times New Roman" w:cs="Times New Roman"/>
                <w:sz w:val="24"/>
                <w:szCs w:val="24"/>
              </w:rPr>
            </w:pPr>
          </w:p>
          <w:p w:rsidR="007F5BD2" w:rsidRPr="007F5BD2" w:rsidRDefault="007F5BD2" w:rsidP="007F5BD2">
            <w:pPr>
              <w:jc w:val="both"/>
              <w:rPr>
                <w:rFonts w:ascii="Times New Roman" w:eastAsia="Calibri" w:hAnsi="Times New Roman" w:cs="Times New Roman"/>
                <w:sz w:val="24"/>
                <w:szCs w:val="24"/>
              </w:rPr>
            </w:pPr>
          </w:p>
        </w:tc>
        <w:tc>
          <w:tcPr>
            <w:tcW w:w="0" w:type="auto"/>
          </w:tcPr>
          <w:p w:rsidR="007F5BD2" w:rsidRPr="007F5BD2" w:rsidRDefault="007F5BD2" w:rsidP="007F5BD2">
            <w:pPr>
              <w:rPr>
                <w:rFonts w:ascii="Calibri" w:eastAsia="Calibri" w:hAnsi="Calibri" w:cs="Times New Roman"/>
              </w:rPr>
            </w:pPr>
          </w:p>
        </w:tc>
      </w:tr>
      <w:tr w:rsidR="007F5BD2" w:rsidRPr="007F5BD2" w:rsidTr="007F5BD2">
        <w:trPr>
          <w:jc w:val="center"/>
        </w:trPr>
        <w:tc>
          <w:tcPr>
            <w:tcW w:w="0" w:type="auto"/>
          </w:tcPr>
          <w:p w:rsidR="007F5BD2" w:rsidRPr="007F5BD2" w:rsidRDefault="007F5BD2" w:rsidP="007F5BD2">
            <w:pPr>
              <w:jc w:val="both"/>
              <w:rPr>
                <w:rFonts w:ascii="Times New Roman" w:eastAsia="Calibri" w:hAnsi="Times New Roman" w:cs="Times New Roman"/>
                <w:sz w:val="24"/>
                <w:szCs w:val="24"/>
              </w:rPr>
            </w:pPr>
            <w:r w:rsidRPr="007F5BD2">
              <w:rPr>
                <w:rFonts w:ascii="Times New Roman" w:eastAsia="Calibri" w:hAnsi="Times New Roman" w:cs="Times New Roman"/>
                <w:sz w:val="24"/>
                <w:szCs w:val="24"/>
              </w:rPr>
              <w:t>ANEXOS</w:t>
            </w:r>
          </w:p>
          <w:p w:rsidR="007F5BD2" w:rsidRPr="007F5BD2" w:rsidRDefault="007F5BD2" w:rsidP="007F5BD2">
            <w:pPr>
              <w:jc w:val="both"/>
              <w:rPr>
                <w:rFonts w:ascii="Times New Roman" w:eastAsia="Calibri" w:hAnsi="Times New Roman" w:cs="Times New Roman"/>
                <w:sz w:val="24"/>
                <w:szCs w:val="24"/>
              </w:rPr>
            </w:pPr>
          </w:p>
          <w:p w:rsidR="007F5BD2" w:rsidRPr="007F5BD2" w:rsidRDefault="007F5BD2" w:rsidP="007F5BD2">
            <w:pPr>
              <w:jc w:val="both"/>
              <w:rPr>
                <w:rFonts w:ascii="Times New Roman" w:eastAsia="Calibri" w:hAnsi="Times New Roman" w:cs="Times New Roman"/>
                <w:sz w:val="24"/>
                <w:szCs w:val="24"/>
              </w:rPr>
            </w:pPr>
          </w:p>
        </w:tc>
        <w:tc>
          <w:tcPr>
            <w:tcW w:w="0" w:type="auto"/>
          </w:tcPr>
          <w:p w:rsidR="007F5BD2" w:rsidRPr="007F5BD2" w:rsidRDefault="007F5BD2" w:rsidP="007F5BD2">
            <w:pPr>
              <w:rPr>
                <w:rFonts w:ascii="Calibri" w:eastAsia="Calibri" w:hAnsi="Calibri" w:cs="Times New Roman"/>
              </w:rPr>
            </w:pPr>
          </w:p>
        </w:tc>
      </w:tr>
    </w:tbl>
    <w:p w:rsidR="00B66CF3" w:rsidRPr="006A138D" w:rsidRDefault="00B66CF3" w:rsidP="00B66CF3">
      <w:pPr>
        <w:spacing w:after="0" w:line="360" w:lineRule="auto"/>
        <w:jc w:val="both"/>
        <w:rPr>
          <w:rFonts w:ascii="Times New Roman" w:hAnsi="Times New Roman" w:cs="Times New Roman"/>
          <w:b/>
          <w:sz w:val="24"/>
          <w:szCs w:val="24"/>
        </w:rPr>
      </w:pPr>
    </w:p>
    <w:p w:rsidR="000F6444" w:rsidRPr="006A138D" w:rsidRDefault="000F6444" w:rsidP="00B66CF3">
      <w:pPr>
        <w:spacing w:line="360" w:lineRule="auto"/>
        <w:jc w:val="center"/>
        <w:rPr>
          <w:rFonts w:ascii="Times New Roman" w:hAnsi="Times New Roman" w:cs="Times New Roman"/>
          <w:b/>
          <w:sz w:val="24"/>
          <w:szCs w:val="24"/>
        </w:rPr>
      </w:pPr>
    </w:p>
    <w:p w:rsidR="000F6444" w:rsidRPr="006A138D" w:rsidRDefault="000F6444" w:rsidP="00C50389">
      <w:pPr>
        <w:jc w:val="center"/>
        <w:rPr>
          <w:rFonts w:ascii="Times New Roman" w:hAnsi="Times New Roman" w:cs="Times New Roman"/>
          <w:b/>
          <w:sz w:val="24"/>
          <w:szCs w:val="24"/>
        </w:rPr>
      </w:pPr>
    </w:p>
    <w:p w:rsidR="000F6444" w:rsidRPr="006A138D" w:rsidRDefault="000F6444" w:rsidP="00C50389">
      <w:pPr>
        <w:jc w:val="center"/>
        <w:rPr>
          <w:rFonts w:ascii="Times New Roman" w:hAnsi="Times New Roman" w:cs="Times New Roman"/>
          <w:sz w:val="24"/>
          <w:szCs w:val="24"/>
        </w:rPr>
      </w:pPr>
    </w:p>
    <w:p w:rsidR="000F6444" w:rsidRPr="006A138D" w:rsidRDefault="000F6444" w:rsidP="00C50389">
      <w:pPr>
        <w:jc w:val="center"/>
        <w:rPr>
          <w:rFonts w:ascii="Times New Roman" w:hAnsi="Times New Roman" w:cs="Times New Roman"/>
          <w:sz w:val="24"/>
          <w:szCs w:val="24"/>
        </w:rPr>
      </w:pPr>
    </w:p>
    <w:p w:rsidR="000F6444" w:rsidRPr="006A138D" w:rsidRDefault="00B22F8F" w:rsidP="00D51DFE">
      <w:pPr>
        <w:spacing w:line="360" w:lineRule="auto"/>
        <w:jc w:val="center"/>
        <w:rPr>
          <w:rFonts w:ascii="Times New Roman" w:hAnsi="Times New Roman" w:cs="Times New Roman"/>
          <w:b/>
          <w:sz w:val="24"/>
          <w:szCs w:val="24"/>
        </w:rPr>
      </w:pPr>
      <w:r w:rsidRPr="006A138D">
        <w:rPr>
          <w:rFonts w:ascii="Times New Roman" w:hAnsi="Times New Roman" w:cs="Times New Roman"/>
          <w:b/>
          <w:sz w:val="24"/>
          <w:szCs w:val="24"/>
        </w:rPr>
        <w:t>Resumo</w:t>
      </w:r>
    </w:p>
    <w:p w:rsidR="000F6444" w:rsidRPr="006A138D" w:rsidRDefault="00522F50" w:rsidP="00D51DFE">
      <w:pPr>
        <w:spacing w:line="360" w:lineRule="auto"/>
        <w:jc w:val="both"/>
        <w:rPr>
          <w:rFonts w:ascii="Times New Roman" w:hAnsi="Times New Roman" w:cs="Times New Roman"/>
          <w:sz w:val="24"/>
          <w:szCs w:val="24"/>
        </w:rPr>
      </w:pPr>
      <w:r w:rsidRPr="006A138D">
        <w:rPr>
          <w:rFonts w:ascii="Times New Roman" w:hAnsi="Times New Roman" w:cs="Times New Roman"/>
          <w:sz w:val="24"/>
          <w:szCs w:val="24"/>
        </w:rPr>
        <w:t>As organizações não-governamentais ainda não têm o valor</w:t>
      </w:r>
      <w:r w:rsidR="00E621FE">
        <w:rPr>
          <w:rFonts w:ascii="Times New Roman" w:hAnsi="Times New Roman" w:cs="Times New Roman"/>
          <w:sz w:val="24"/>
          <w:szCs w:val="24"/>
        </w:rPr>
        <w:t xml:space="preserve"> e</w:t>
      </w:r>
      <w:r w:rsidRPr="006A138D">
        <w:rPr>
          <w:rFonts w:ascii="Times New Roman" w:hAnsi="Times New Roman" w:cs="Times New Roman"/>
          <w:sz w:val="24"/>
          <w:szCs w:val="24"/>
        </w:rPr>
        <w:t xml:space="preserve"> o reconhecimento merecido. Os avanços tecnológicos e culturais, inerentes à modernidade, em muito têm contribuído para a divulgação dos seus trabalhos mas ainda não é suficiente. Há que investir numa melhor, e mais eficaz, estratégia de comunicação para que estas organizações tenham cada vez mais notoriedade e meios para defender e lutar pelas suas causas. Neste sentido, o objectivo desta tese é, não só analisar o estatuto</w:t>
      </w:r>
      <w:r w:rsidR="00DA1A81" w:rsidRPr="006A138D">
        <w:rPr>
          <w:rFonts w:ascii="Times New Roman" w:hAnsi="Times New Roman" w:cs="Times New Roman"/>
          <w:sz w:val="24"/>
          <w:szCs w:val="24"/>
        </w:rPr>
        <w:t xml:space="preserve"> de uma organização não-governamental em Portugal como, também, analisar, partindo do testemunho de duas organizações – </w:t>
      </w:r>
      <w:r w:rsidR="00DA1A81" w:rsidRPr="006A138D">
        <w:rPr>
          <w:rFonts w:ascii="Times New Roman" w:hAnsi="Times New Roman" w:cs="Times New Roman"/>
          <w:i/>
          <w:sz w:val="24"/>
          <w:szCs w:val="24"/>
        </w:rPr>
        <w:t>Abraço</w:t>
      </w:r>
      <w:r w:rsidR="00DA1A81" w:rsidRPr="006A138D">
        <w:rPr>
          <w:rFonts w:ascii="Times New Roman" w:hAnsi="Times New Roman" w:cs="Times New Roman"/>
          <w:sz w:val="24"/>
          <w:szCs w:val="24"/>
        </w:rPr>
        <w:t xml:space="preserve"> e </w:t>
      </w:r>
      <w:r w:rsidR="005B4D5F" w:rsidRPr="006A138D">
        <w:rPr>
          <w:rFonts w:ascii="Times New Roman" w:hAnsi="Times New Roman" w:cs="Times New Roman"/>
          <w:i/>
          <w:sz w:val="24"/>
          <w:szCs w:val="24"/>
        </w:rPr>
        <w:t>A</w:t>
      </w:r>
      <w:r w:rsidR="005B4D5F">
        <w:rPr>
          <w:rFonts w:ascii="Times New Roman" w:hAnsi="Times New Roman" w:cs="Times New Roman"/>
          <w:i/>
          <w:sz w:val="24"/>
          <w:szCs w:val="24"/>
        </w:rPr>
        <w:t>idglobal</w:t>
      </w:r>
      <w:r w:rsidR="00DA1A81" w:rsidRPr="006A138D">
        <w:rPr>
          <w:rFonts w:ascii="Times New Roman" w:hAnsi="Times New Roman" w:cs="Times New Roman"/>
          <w:sz w:val="24"/>
          <w:szCs w:val="24"/>
        </w:rPr>
        <w:t>, o modo como as organizações comunicam com o exterior.</w:t>
      </w:r>
    </w:p>
    <w:p w:rsidR="00DA1A81" w:rsidRPr="006A138D" w:rsidRDefault="00DA1A81" w:rsidP="00D51DFE">
      <w:pPr>
        <w:spacing w:line="360" w:lineRule="auto"/>
        <w:jc w:val="both"/>
        <w:rPr>
          <w:rFonts w:ascii="Times New Roman" w:hAnsi="Times New Roman" w:cs="Times New Roman"/>
          <w:sz w:val="24"/>
          <w:szCs w:val="24"/>
          <w:u w:val="single"/>
        </w:rPr>
      </w:pPr>
      <w:r w:rsidRPr="006A138D">
        <w:rPr>
          <w:rFonts w:ascii="Times New Roman" w:hAnsi="Times New Roman" w:cs="Times New Roman"/>
          <w:sz w:val="24"/>
          <w:szCs w:val="24"/>
          <w:u w:val="single"/>
        </w:rPr>
        <w:t xml:space="preserve">Palavras-chave: organização não-governamental; comunicação; imagem e estratégia. </w:t>
      </w:r>
    </w:p>
    <w:p w:rsidR="000402B3" w:rsidRPr="006A138D" w:rsidRDefault="000402B3" w:rsidP="00D51DFE">
      <w:pPr>
        <w:spacing w:line="360" w:lineRule="auto"/>
        <w:jc w:val="both"/>
        <w:rPr>
          <w:rFonts w:ascii="Times New Roman" w:hAnsi="Times New Roman" w:cs="Times New Roman"/>
          <w:sz w:val="24"/>
          <w:szCs w:val="24"/>
          <w:u w:val="single"/>
        </w:rPr>
      </w:pPr>
    </w:p>
    <w:p w:rsidR="000402B3" w:rsidRPr="006A138D" w:rsidRDefault="000402B3" w:rsidP="00D51DFE">
      <w:pPr>
        <w:spacing w:line="360" w:lineRule="auto"/>
        <w:jc w:val="center"/>
        <w:rPr>
          <w:rFonts w:ascii="Times New Roman" w:hAnsi="Times New Roman" w:cs="Times New Roman"/>
          <w:b/>
          <w:sz w:val="24"/>
          <w:szCs w:val="24"/>
          <w:lang w:val="en-US"/>
        </w:rPr>
      </w:pPr>
      <w:r w:rsidRPr="006A138D">
        <w:rPr>
          <w:rFonts w:ascii="Times New Roman" w:hAnsi="Times New Roman" w:cs="Times New Roman"/>
          <w:b/>
          <w:sz w:val="24"/>
          <w:szCs w:val="24"/>
          <w:lang w:val="en-US"/>
        </w:rPr>
        <w:t>Abst</w:t>
      </w:r>
      <w:r w:rsidR="009D64AC" w:rsidRPr="006A138D">
        <w:rPr>
          <w:rFonts w:ascii="Times New Roman" w:hAnsi="Times New Roman" w:cs="Times New Roman"/>
          <w:b/>
          <w:sz w:val="24"/>
          <w:szCs w:val="24"/>
          <w:lang w:val="en-US"/>
        </w:rPr>
        <w:t>r</w:t>
      </w:r>
      <w:r w:rsidRPr="006A138D">
        <w:rPr>
          <w:rFonts w:ascii="Times New Roman" w:hAnsi="Times New Roman" w:cs="Times New Roman"/>
          <w:b/>
          <w:sz w:val="24"/>
          <w:szCs w:val="24"/>
          <w:lang w:val="en-US"/>
        </w:rPr>
        <w:t>act</w:t>
      </w:r>
    </w:p>
    <w:p w:rsidR="000402B3" w:rsidRPr="006A138D" w:rsidRDefault="00642141" w:rsidP="00D51DFE">
      <w:pPr>
        <w:spacing w:line="360" w:lineRule="auto"/>
        <w:jc w:val="both"/>
        <w:rPr>
          <w:rFonts w:ascii="Times New Roman" w:hAnsi="Times New Roman" w:cs="Times New Roman"/>
          <w:sz w:val="24"/>
          <w:szCs w:val="24"/>
          <w:lang w:val="en-US"/>
        </w:rPr>
      </w:pPr>
      <w:r w:rsidRPr="006A138D">
        <w:rPr>
          <w:rFonts w:ascii="Times New Roman" w:hAnsi="Times New Roman" w:cs="Times New Roman"/>
          <w:sz w:val="24"/>
          <w:szCs w:val="24"/>
          <w:lang w:val="en-US"/>
        </w:rPr>
        <w:t xml:space="preserve">The non-governmental organizations and the society has proven, yet have no value, the recognition they deserve. Cultural and technological advances inherent in modernity, have contributed greatly to the dissemination of their work but still not enough. We must invest in better and more effective communication strategy for these organizations to have more visibility and means to defend and fight for their cause. In this sense, the purpose of this thesis is not only to analyze the status of a nongovernmental organization in Portugal, but also analyze, from the testimony of two organizations - </w:t>
      </w:r>
      <w:r w:rsidRPr="006A138D">
        <w:rPr>
          <w:rFonts w:ascii="Times New Roman" w:hAnsi="Times New Roman" w:cs="Times New Roman"/>
          <w:i/>
          <w:sz w:val="24"/>
          <w:szCs w:val="24"/>
          <w:lang w:val="en-US"/>
        </w:rPr>
        <w:t>Abraço</w:t>
      </w:r>
      <w:r w:rsidRPr="006A138D">
        <w:rPr>
          <w:rFonts w:ascii="Times New Roman" w:hAnsi="Times New Roman" w:cs="Times New Roman"/>
          <w:sz w:val="24"/>
          <w:szCs w:val="24"/>
          <w:lang w:val="en-US"/>
        </w:rPr>
        <w:t xml:space="preserve"> and </w:t>
      </w:r>
      <w:r w:rsidR="005B4D5F" w:rsidRPr="006A138D">
        <w:rPr>
          <w:rFonts w:ascii="Times New Roman" w:hAnsi="Times New Roman" w:cs="Times New Roman"/>
          <w:i/>
          <w:sz w:val="24"/>
          <w:szCs w:val="24"/>
          <w:lang w:val="en-US"/>
        </w:rPr>
        <w:t>A</w:t>
      </w:r>
      <w:r w:rsidR="005B4D5F">
        <w:rPr>
          <w:rFonts w:ascii="Times New Roman" w:hAnsi="Times New Roman" w:cs="Times New Roman"/>
          <w:i/>
          <w:sz w:val="24"/>
          <w:szCs w:val="24"/>
          <w:lang w:val="en-US"/>
        </w:rPr>
        <w:t>idglobal</w:t>
      </w:r>
      <w:r w:rsidR="005B4D5F" w:rsidRPr="006A138D">
        <w:rPr>
          <w:rFonts w:ascii="Times New Roman" w:hAnsi="Times New Roman" w:cs="Times New Roman"/>
          <w:sz w:val="24"/>
          <w:szCs w:val="24"/>
          <w:lang w:val="en-US"/>
        </w:rPr>
        <w:t xml:space="preserve"> </w:t>
      </w:r>
      <w:r w:rsidRPr="006A138D">
        <w:rPr>
          <w:rFonts w:ascii="Times New Roman" w:hAnsi="Times New Roman" w:cs="Times New Roman"/>
          <w:sz w:val="24"/>
          <w:szCs w:val="24"/>
          <w:lang w:val="en-US"/>
        </w:rPr>
        <w:t>the way organizations communicate with the outside.</w:t>
      </w:r>
    </w:p>
    <w:p w:rsidR="000402B3" w:rsidRPr="006A138D" w:rsidRDefault="000402B3" w:rsidP="00D51DFE">
      <w:pPr>
        <w:spacing w:line="360" w:lineRule="auto"/>
        <w:jc w:val="center"/>
        <w:rPr>
          <w:rFonts w:ascii="Times New Roman" w:hAnsi="Times New Roman" w:cs="Times New Roman"/>
          <w:b/>
          <w:sz w:val="24"/>
          <w:szCs w:val="24"/>
          <w:lang w:val="en-US"/>
        </w:rPr>
      </w:pPr>
    </w:p>
    <w:p w:rsidR="000402B3" w:rsidRPr="006A138D" w:rsidRDefault="000402B3" w:rsidP="00D51DFE">
      <w:pPr>
        <w:spacing w:line="360" w:lineRule="auto"/>
        <w:jc w:val="both"/>
        <w:rPr>
          <w:rFonts w:ascii="Times New Roman" w:hAnsi="Times New Roman" w:cs="Times New Roman"/>
          <w:sz w:val="24"/>
          <w:szCs w:val="24"/>
          <w:u w:val="single"/>
          <w:lang w:val="en-US"/>
        </w:rPr>
      </w:pPr>
      <w:r w:rsidRPr="006A138D">
        <w:rPr>
          <w:rFonts w:ascii="Times New Roman" w:hAnsi="Times New Roman" w:cs="Times New Roman"/>
          <w:sz w:val="24"/>
          <w:szCs w:val="24"/>
          <w:u w:val="single"/>
          <w:lang w:val="en-US"/>
        </w:rPr>
        <w:t>Key words:</w:t>
      </w:r>
      <w:r w:rsidR="00DD1565" w:rsidRPr="006A138D">
        <w:rPr>
          <w:rFonts w:ascii="Times New Roman" w:hAnsi="Times New Roman" w:cs="Times New Roman"/>
          <w:sz w:val="24"/>
          <w:szCs w:val="24"/>
          <w:u w:val="single"/>
          <w:lang w:val="en-US"/>
        </w:rPr>
        <w:t xml:space="preserve"> non-governmental organization, communication, image and strategy.</w:t>
      </w:r>
    </w:p>
    <w:p w:rsidR="000402B3" w:rsidRDefault="000402B3" w:rsidP="00D51DFE">
      <w:pPr>
        <w:spacing w:line="360" w:lineRule="auto"/>
        <w:jc w:val="both"/>
        <w:rPr>
          <w:rFonts w:ascii="Times New Roman" w:hAnsi="Times New Roman" w:cs="Times New Roman"/>
          <w:sz w:val="24"/>
          <w:szCs w:val="24"/>
          <w:u w:val="single"/>
          <w:lang w:val="en-US"/>
        </w:rPr>
      </w:pPr>
    </w:p>
    <w:p w:rsidR="0029700F" w:rsidRPr="006A138D" w:rsidRDefault="0029700F" w:rsidP="00D51DFE">
      <w:pPr>
        <w:spacing w:line="360" w:lineRule="auto"/>
        <w:jc w:val="both"/>
        <w:rPr>
          <w:rFonts w:ascii="Times New Roman" w:hAnsi="Times New Roman" w:cs="Times New Roman"/>
          <w:sz w:val="24"/>
          <w:szCs w:val="24"/>
          <w:u w:val="single"/>
          <w:lang w:val="en-US"/>
        </w:rPr>
      </w:pPr>
    </w:p>
    <w:p w:rsidR="000402B3" w:rsidRDefault="000402B3" w:rsidP="00D51DFE">
      <w:pPr>
        <w:spacing w:line="360" w:lineRule="auto"/>
        <w:jc w:val="both"/>
        <w:rPr>
          <w:rFonts w:ascii="Times New Roman" w:hAnsi="Times New Roman" w:cs="Times New Roman"/>
          <w:sz w:val="24"/>
          <w:szCs w:val="24"/>
          <w:u w:val="single"/>
          <w:lang w:val="en-US"/>
        </w:rPr>
      </w:pPr>
    </w:p>
    <w:p w:rsidR="004413D4" w:rsidRDefault="004413D4" w:rsidP="00D51DFE">
      <w:pPr>
        <w:spacing w:line="360" w:lineRule="auto"/>
        <w:jc w:val="both"/>
        <w:rPr>
          <w:rFonts w:ascii="Times New Roman" w:hAnsi="Times New Roman" w:cs="Times New Roman"/>
          <w:sz w:val="24"/>
          <w:szCs w:val="24"/>
          <w:u w:val="single"/>
          <w:lang w:val="en-US"/>
        </w:rPr>
      </w:pPr>
    </w:p>
    <w:p w:rsidR="000402B3" w:rsidRPr="006A138D" w:rsidRDefault="000402B3" w:rsidP="001B164A">
      <w:pPr>
        <w:spacing w:after="0" w:line="360" w:lineRule="auto"/>
        <w:jc w:val="center"/>
        <w:rPr>
          <w:rFonts w:ascii="Times New Roman" w:hAnsi="Times New Roman" w:cs="Times New Roman"/>
          <w:b/>
          <w:sz w:val="24"/>
          <w:szCs w:val="24"/>
        </w:rPr>
      </w:pPr>
      <w:r w:rsidRPr="006A138D">
        <w:rPr>
          <w:rFonts w:ascii="Times New Roman" w:hAnsi="Times New Roman" w:cs="Times New Roman"/>
          <w:b/>
          <w:sz w:val="24"/>
          <w:szCs w:val="24"/>
        </w:rPr>
        <w:t>1 INTRODUÇÃO</w:t>
      </w:r>
    </w:p>
    <w:p w:rsidR="00A937B3" w:rsidRDefault="00A937B3" w:rsidP="001B164A">
      <w:pPr>
        <w:spacing w:after="0" w:line="360" w:lineRule="auto"/>
        <w:jc w:val="both"/>
        <w:rPr>
          <w:rFonts w:ascii="Times New Roman" w:hAnsi="Times New Roman" w:cs="Times New Roman"/>
          <w:sz w:val="24"/>
          <w:szCs w:val="24"/>
        </w:rPr>
      </w:pPr>
    </w:p>
    <w:p w:rsidR="00A937B3" w:rsidRPr="00624E86" w:rsidRDefault="00B00858" w:rsidP="00A937B3">
      <w:pPr>
        <w:spacing w:after="0" w:line="360" w:lineRule="auto"/>
        <w:jc w:val="both"/>
        <w:rPr>
          <w:rFonts w:ascii="Times New Roman" w:hAnsi="Times New Roman" w:cs="Times New Roman"/>
          <w:sz w:val="24"/>
          <w:szCs w:val="24"/>
        </w:rPr>
      </w:pPr>
      <w:r w:rsidRPr="00A46096">
        <w:rPr>
          <w:rFonts w:ascii="Times New Roman" w:hAnsi="Times New Roman" w:cs="Times New Roman"/>
          <w:sz w:val="24"/>
          <w:szCs w:val="24"/>
        </w:rPr>
        <w:t>Actualmente</w:t>
      </w:r>
      <w:r w:rsidR="00A46096">
        <w:rPr>
          <w:rFonts w:ascii="Times New Roman" w:hAnsi="Times New Roman" w:cs="Times New Roman"/>
          <w:sz w:val="24"/>
          <w:szCs w:val="24"/>
        </w:rPr>
        <w:t>,</w:t>
      </w:r>
      <w:r w:rsidRPr="00A46096">
        <w:rPr>
          <w:rFonts w:ascii="Times New Roman" w:hAnsi="Times New Roman" w:cs="Times New Roman"/>
          <w:sz w:val="24"/>
          <w:szCs w:val="24"/>
        </w:rPr>
        <w:t xml:space="preserve"> vivemos na era da</w:t>
      </w:r>
      <w:r w:rsidR="00A937B3" w:rsidRPr="00A46096">
        <w:rPr>
          <w:rFonts w:ascii="Times New Roman" w:hAnsi="Times New Roman" w:cs="Times New Roman"/>
          <w:sz w:val="24"/>
          <w:szCs w:val="24"/>
        </w:rPr>
        <w:t xml:space="preserve"> globalização </w:t>
      </w:r>
      <w:r w:rsidRPr="00A46096">
        <w:rPr>
          <w:rFonts w:ascii="Times New Roman" w:hAnsi="Times New Roman" w:cs="Times New Roman"/>
          <w:sz w:val="24"/>
          <w:szCs w:val="24"/>
        </w:rPr>
        <w:t>onde existe</w:t>
      </w:r>
      <w:r w:rsidR="00E621FE">
        <w:rPr>
          <w:rFonts w:ascii="Times New Roman" w:hAnsi="Times New Roman" w:cs="Times New Roman"/>
          <w:sz w:val="24"/>
          <w:szCs w:val="24"/>
        </w:rPr>
        <w:t>m</w:t>
      </w:r>
      <w:r w:rsidRPr="00A46096">
        <w:rPr>
          <w:rFonts w:ascii="Times New Roman" w:hAnsi="Times New Roman" w:cs="Times New Roman"/>
          <w:sz w:val="24"/>
          <w:szCs w:val="24"/>
        </w:rPr>
        <w:t xml:space="preserve"> cada vez menos fronteiras e onde </w:t>
      </w:r>
      <w:r w:rsidR="00A937B3" w:rsidRPr="00A46096">
        <w:rPr>
          <w:rFonts w:ascii="Times New Roman" w:hAnsi="Times New Roman" w:cs="Times New Roman"/>
          <w:sz w:val="24"/>
          <w:szCs w:val="24"/>
        </w:rPr>
        <w:t xml:space="preserve">a informação circula livremente e por vários meios. </w:t>
      </w:r>
      <w:r w:rsidRPr="00A46096">
        <w:rPr>
          <w:rFonts w:ascii="Times New Roman" w:hAnsi="Times New Roman" w:cs="Times New Roman"/>
          <w:sz w:val="24"/>
          <w:szCs w:val="24"/>
        </w:rPr>
        <w:t xml:space="preserve">Basta um simples </w:t>
      </w:r>
      <w:r w:rsidR="00A937B3" w:rsidRPr="00A46096">
        <w:rPr>
          <w:rFonts w:ascii="Times New Roman" w:hAnsi="Times New Roman" w:cs="Times New Roman"/>
          <w:sz w:val="24"/>
          <w:szCs w:val="24"/>
        </w:rPr>
        <w:t xml:space="preserve">clique para </w:t>
      </w:r>
      <w:r w:rsidRPr="00A46096">
        <w:rPr>
          <w:rFonts w:ascii="Times New Roman" w:hAnsi="Times New Roman" w:cs="Times New Roman"/>
          <w:sz w:val="24"/>
          <w:szCs w:val="24"/>
        </w:rPr>
        <w:t>se ter acesso a todo o tipo de</w:t>
      </w:r>
      <w:r w:rsidR="00A937B3" w:rsidRPr="00A46096">
        <w:rPr>
          <w:rFonts w:ascii="Times New Roman" w:hAnsi="Times New Roman" w:cs="Times New Roman"/>
          <w:sz w:val="24"/>
          <w:szCs w:val="24"/>
        </w:rPr>
        <w:t xml:space="preserve"> informação sobre os mais variados temas, actividades, instituições, produtos e serviços. </w:t>
      </w:r>
      <w:r w:rsidRPr="00A46096">
        <w:rPr>
          <w:rFonts w:ascii="Times New Roman" w:hAnsi="Times New Roman" w:cs="Times New Roman"/>
          <w:sz w:val="24"/>
          <w:szCs w:val="24"/>
        </w:rPr>
        <w:t>Por isso, neste mundo em que a toda a hora</w:t>
      </w:r>
      <w:r w:rsidR="00E621FE">
        <w:rPr>
          <w:rFonts w:ascii="Times New Roman" w:hAnsi="Times New Roman" w:cs="Times New Roman"/>
          <w:sz w:val="24"/>
          <w:szCs w:val="24"/>
        </w:rPr>
        <w:t xml:space="preserve"> e</w:t>
      </w:r>
      <w:r w:rsidRPr="00A46096">
        <w:rPr>
          <w:rFonts w:ascii="Times New Roman" w:hAnsi="Times New Roman" w:cs="Times New Roman"/>
          <w:sz w:val="24"/>
          <w:szCs w:val="24"/>
        </w:rPr>
        <w:t xml:space="preserve"> a todo o momento somos </w:t>
      </w:r>
      <w:r w:rsidR="00A937B3" w:rsidRPr="00A46096">
        <w:rPr>
          <w:rFonts w:ascii="Times New Roman" w:hAnsi="Times New Roman" w:cs="Times New Roman"/>
          <w:sz w:val="24"/>
          <w:szCs w:val="24"/>
        </w:rPr>
        <w:t xml:space="preserve">bombardeados </w:t>
      </w:r>
      <w:r w:rsidRPr="00A46096">
        <w:rPr>
          <w:rFonts w:ascii="Times New Roman" w:hAnsi="Times New Roman" w:cs="Times New Roman"/>
          <w:sz w:val="24"/>
          <w:szCs w:val="24"/>
        </w:rPr>
        <w:t>com mais e mais</w:t>
      </w:r>
      <w:r w:rsidR="00A937B3" w:rsidRPr="00A46096">
        <w:rPr>
          <w:rFonts w:ascii="Times New Roman" w:hAnsi="Times New Roman" w:cs="Times New Roman"/>
          <w:sz w:val="24"/>
          <w:szCs w:val="24"/>
        </w:rPr>
        <w:t xml:space="preserve"> informação, uma organização distingue-se</w:t>
      </w:r>
      <w:r w:rsidRPr="00A46096">
        <w:rPr>
          <w:rFonts w:ascii="Times New Roman" w:hAnsi="Times New Roman" w:cs="Times New Roman"/>
          <w:sz w:val="24"/>
          <w:szCs w:val="24"/>
        </w:rPr>
        <w:t xml:space="preserve"> não só</w:t>
      </w:r>
      <w:r w:rsidR="00A937B3" w:rsidRPr="00A46096">
        <w:rPr>
          <w:rFonts w:ascii="Times New Roman" w:hAnsi="Times New Roman" w:cs="Times New Roman"/>
          <w:sz w:val="24"/>
          <w:szCs w:val="24"/>
        </w:rPr>
        <w:t xml:space="preserve"> pelo tipo de comunicação que utiliza </w:t>
      </w:r>
      <w:r w:rsidRPr="00A46096">
        <w:rPr>
          <w:rFonts w:ascii="Times New Roman" w:hAnsi="Times New Roman" w:cs="Times New Roman"/>
          <w:sz w:val="24"/>
          <w:szCs w:val="24"/>
        </w:rPr>
        <w:t xml:space="preserve">mas, também, pelo modo como </w:t>
      </w:r>
      <w:r w:rsidRPr="00624E86">
        <w:rPr>
          <w:rFonts w:ascii="Times New Roman" w:hAnsi="Times New Roman" w:cs="Times New Roman"/>
          <w:sz w:val="24"/>
          <w:szCs w:val="24"/>
        </w:rPr>
        <w:t xml:space="preserve">faz </w:t>
      </w:r>
      <w:r w:rsidR="00A937B3" w:rsidRPr="00624E86">
        <w:rPr>
          <w:rFonts w:ascii="Times New Roman" w:hAnsi="Times New Roman" w:cs="Times New Roman"/>
          <w:sz w:val="24"/>
          <w:szCs w:val="24"/>
        </w:rPr>
        <w:t xml:space="preserve">e como </w:t>
      </w:r>
      <w:r w:rsidRPr="00624E86">
        <w:rPr>
          <w:rFonts w:ascii="Times New Roman" w:hAnsi="Times New Roman" w:cs="Times New Roman"/>
          <w:sz w:val="24"/>
          <w:szCs w:val="24"/>
        </w:rPr>
        <w:t>conduz</w:t>
      </w:r>
      <w:r w:rsidR="00A937B3" w:rsidRPr="00624E86">
        <w:rPr>
          <w:rFonts w:ascii="Times New Roman" w:hAnsi="Times New Roman" w:cs="Times New Roman"/>
          <w:sz w:val="24"/>
          <w:szCs w:val="24"/>
        </w:rPr>
        <w:t xml:space="preserve"> a informação que considera </w:t>
      </w:r>
      <w:r w:rsidRPr="00624E86">
        <w:rPr>
          <w:rFonts w:ascii="Times New Roman" w:hAnsi="Times New Roman" w:cs="Times New Roman"/>
          <w:sz w:val="24"/>
          <w:szCs w:val="24"/>
        </w:rPr>
        <w:t>relevante</w:t>
      </w:r>
      <w:r w:rsidR="00A937B3" w:rsidRPr="00624E86">
        <w:rPr>
          <w:rFonts w:ascii="Times New Roman" w:hAnsi="Times New Roman" w:cs="Times New Roman"/>
          <w:sz w:val="24"/>
          <w:szCs w:val="24"/>
        </w:rPr>
        <w:t>.</w:t>
      </w:r>
    </w:p>
    <w:p w:rsidR="00A937B3" w:rsidRPr="00624E86" w:rsidRDefault="00A46096" w:rsidP="00A937B3">
      <w:pPr>
        <w:spacing w:after="0" w:line="360" w:lineRule="auto"/>
        <w:jc w:val="both"/>
        <w:rPr>
          <w:rFonts w:ascii="Times New Roman" w:hAnsi="Times New Roman" w:cs="Times New Roman"/>
          <w:sz w:val="24"/>
          <w:szCs w:val="24"/>
        </w:rPr>
      </w:pPr>
      <w:r w:rsidRPr="00624E86">
        <w:rPr>
          <w:rFonts w:ascii="Times New Roman" w:hAnsi="Times New Roman" w:cs="Times New Roman"/>
          <w:sz w:val="24"/>
          <w:szCs w:val="24"/>
        </w:rPr>
        <w:t>As empresas e organizações devem utilizar a comunicação como ferramenta principal na sua gestão pois a</w:t>
      </w:r>
      <w:r w:rsidR="00A937B3" w:rsidRPr="00624E86">
        <w:rPr>
          <w:rFonts w:ascii="Times New Roman" w:hAnsi="Times New Roman" w:cs="Times New Roman"/>
          <w:sz w:val="24"/>
          <w:szCs w:val="24"/>
        </w:rPr>
        <w:t xml:space="preserve"> imagem pública das organizações é um aspecto estratégico tão </w:t>
      </w:r>
      <w:r w:rsidRPr="00624E86">
        <w:rPr>
          <w:rFonts w:ascii="Times New Roman" w:hAnsi="Times New Roman" w:cs="Times New Roman"/>
          <w:sz w:val="24"/>
          <w:szCs w:val="24"/>
        </w:rPr>
        <w:t>importante como</w:t>
      </w:r>
      <w:r w:rsidR="00A937B3" w:rsidRPr="00624E86">
        <w:rPr>
          <w:rFonts w:ascii="Times New Roman" w:hAnsi="Times New Roman" w:cs="Times New Roman"/>
          <w:sz w:val="24"/>
          <w:szCs w:val="24"/>
        </w:rPr>
        <w:t xml:space="preserve"> os produtos e serviços </w:t>
      </w:r>
      <w:r w:rsidRPr="00624E86">
        <w:rPr>
          <w:rFonts w:ascii="Times New Roman" w:hAnsi="Times New Roman" w:cs="Times New Roman"/>
          <w:sz w:val="24"/>
          <w:szCs w:val="24"/>
        </w:rPr>
        <w:t>que a mesma tem ao dispor do público a quem se dirige</w:t>
      </w:r>
      <w:r w:rsidR="00A937B3" w:rsidRPr="00624E86">
        <w:rPr>
          <w:rFonts w:ascii="Times New Roman" w:hAnsi="Times New Roman" w:cs="Times New Roman"/>
          <w:sz w:val="24"/>
          <w:szCs w:val="24"/>
        </w:rPr>
        <w:t>.</w:t>
      </w:r>
      <w:r w:rsidRPr="00624E86">
        <w:rPr>
          <w:rFonts w:ascii="Times New Roman" w:hAnsi="Times New Roman" w:cs="Times New Roman"/>
          <w:sz w:val="24"/>
          <w:szCs w:val="24"/>
        </w:rPr>
        <w:t xml:space="preserve"> Daí </w:t>
      </w:r>
      <w:r w:rsidR="00E621FE">
        <w:rPr>
          <w:rFonts w:ascii="Times New Roman" w:hAnsi="Times New Roman" w:cs="Times New Roman"/>
          <w:sz w:val="24"/>
          <w:szCs w:val="24"/>
        </w:rPr>
        <w:t xml:space="preserve">que </w:t>
      </w:r>
      <w:r w:rsidR="00A14C4E" w:rsidRPr="00624E86">
        <w:rPr>
          <w:rFonts w:ascii="Times New Roman" w:hAnsi="Times New Roman" w:cs="Times New Roman"/>
          <w:sz w:val="24"/>
          <w:szCs w:val="24"/>
        </w:rPr>
        <w:t>o objectivo</w:t>
      </w:r>
      <w:r w:rsidRPr="00624E86">
        <w:rPr>
          <w:rFonts w:ascii="Times New Roman" w:hAnsi="Times New Roman" w:cs="Times New Roman"/>
          <w:sz w:val="24"/>
          <w:szCs w:val="24"/>
        </w:rPr>
        <w:t xml:space="preserve"> deste trabalho</w:t>
      </w:r>
      <w:r w:rsidR="00EB1794">
        <w:rPr>
          <w:rFonts w:ascii="Times New Roman" w:hAnsi="Times New Roman" w:cs="Times New Roman"/>
          <w:sz w:val="24"/>
          <w:szCs w:val="24"/>
        </w:rPr>
        <w:t xml:space="preserve"> </w:t>
      </w:r>
      <w:r w:rsidR="00E621FE">
        <w:rPr>
          <w:rFonts w:ascii="Times New Roman" w:hAnsi="Times New Roman" w:cs="Times New Roman"/>
          <w:sz w:val="24"/>
          <w:szCs w:val="24"/>
        </w:rPr>
        <w:t xml:space="preserve">seja </w:t>
      </w:r>
      <w:r w:rsidRPr="00624E86">
        <w:rPr>
          <w:rFonts w:ascii="Times New Roman" w:hAnsi="Times New Roman" w:cs="Times New Roman"/>
          <w:sz w:val="24"/>
          <w:szCs w:val="24"/>
        </w:rPr>
        <w:t xml:space="preserve">mostrar a importância </w:t>
      </w:r>
      <w:r w:rsidR="00EB1794">
        <w:rPr>
          <w:rFonts w:ascii="Times New Roman" w:hAnsi="Times New Roman" w:cs="Times New Roman"/>
          <w:sz w:val="24"/>
          <w:szCs w:val="24"/>
        </w:rPr>
        <w:t xml:space="preserve">da </w:t>
      </w:r>
      <w:r w:rsidRPr="00624E86">
        <w:rPr>
          <w:rFonts w:ascii="Times New Roman" w:hAnsi="Times New Roman" w:cs="Times New Roman"/>
          <w:sz w:val="24"/>
          <w:szCs w:val="24"/>
        </w:rPr>
        <w:t>comunicação organizacional</w:t>
      </w:r>
      <w:r w:rsidR="00A14C4E" w:rsidRPr="00624E86">
        <w:rPr>
          <w:rFonts w:ascii="Times New Roman" w:hAnsi="Times New Roman" w:cs="Times New Roman"/>
          <w:sz w:val="24"/>
          <w:szCs w:val="24"/>
        </w:rPr>
        <w:t xml:space="preserve"> e o trabalho </w:t>
      </w:r>
      <w:r w:rsidR="005F177D">
        <w:rPr>
          <w:rFonts w:ascii="Times New Roman" w:hAnsi="Times New Roman" w:cs="Times New Roman"/>
          <w:sz w:val="24"/>
          <w:szCs w:val="24"/>
        </w:rPr>
        <w:t xml:space="preserve">de </w:t>
      </w:r>
      <w:r w:rsidR="008E7FB0">
        <w:rPr>
          <w:rFonts w:ascii="Times New Roman" w:hAnsi="Times New Roman" w:cs="Times New Roman"/>
          <w:sz w:val="24"/>
          <w:szCs w:val="24"/>
        </w:rPr>
        <w:t xml:space="preserve">duas organizações </w:t>
      </w:r>
      <w:r w:rsidR="00A14C4E" w:rsidRPr="00624E86">
        <w:rPr>
          <w:rFonts w:ascii="Times New Roman" w:hAnsi="Times New Roman" w:cs="Times New Roman"/>
          <w:sz w:val="24"/>
          <w:szCs w:val="24"/>
        </w:rPr>
        <w:t>para fazer</w:t>
      </w:r>
      <w:r w:rsidR="00EB1794">
        <w:rPr>
          <w:rFonts w:ascii="Times New Roman" w:hAnsi="Times New Roman" w:cs="Times New Roman"/>
          <w:sz w:val="24"/>
          <w:szCs w:val="24"/>
        </w:rPr>
        <w:t>em</w:t>
      </w:r>
      <w:r w:rsidR="00A14C4E" w:rsidRPr="00624E86">
        <w:rPr>
          <w:rFonts w:ascii="Times New Roman" w:hAnsi="Times New Roman" w:cs="Times New Roman"/>
          <w:sz w:val="24"/>
          <w:szCs w:val="24"/>
        </w:rPr>
        <w:t xml:space="preserve"> chegar </w:t>
      </w:r>
      <w:r w:rsidR="00624E86" w:rsidRPr="00624E86">
        <w:rPr>
          <w:rFonts w:ascii="Times New Roman" w:hAnsi="Times New Roman" w:cs="Times New Roman"/>
          <w:sz w:val="24"/>
          <w:szCs w:val="24"/>
        </w:rPr>
        <w:t xml:space="preserve">de </w:t>
      </w:r>
      <w:r w:rsidR="00A937B3" w:rsidRPr="00624E86">
        <w:rPr>
          <w:rFonts w:ascii="Times New Roman" w:hAnsi="Times New Roman" w:cs="Times New Roman"/>
          <w:sz w:val="24"/>
          <w:szCs w:val="24"/>
        </w:rPr>
        <w:t>forma eficaz</w:t>
      </w:r>
      <w:r w:rsidR="00624E86" w:rsidRPr="00624E86">
        <w:rPr>
          <w:rFonts w:ascii="Times New Roman" w:hAnsi="Times New Roman" w:cs="Times New Roman"/>
          <w:sz w:val="24"/>
          <w:szCs w:val="24"/>
        </w:rPr>
        <w:t xml:space="preserve"> a mensagem</w:t>
      </w:r>
      <w:r w:rsidR="00A937B3" w:rsidRPr="00624E86">
        <w:rPr>
          <w:rFonts w:ascii="Times New Roman" w:hAnsi="Times New Roman" w:cs="Times New Roman"/>
          <w:sz w:val="24"/>
          <w:szCs w:val="24"/>
        </w:rPr>
        <w:t xml:space="preserve"> aos seus públicos.</w:t>
      </w:r>
    </w:p>
    <w:p w:rsidR="000402B3" w:rsidRPr="001E3A4D" w:rsidRDefault="001E3A4D" w:rsidP="001B164A">
      <w:pPr>
        <w:spacing w:after="0" w:line="360" w:lineRule="auto"/>
        <w:jc w:val="both"/>
        <w:rPr>
          <w:rFonts w:ascii="Times New Roman" w:hAnsi="Times New Roman" w:cs="Times New Roman"/>
          <w:sz w:val="24"/>
          <w:szCs w:val="24"/>
        </w:rPr>
      </w:pPr>
      <w:r>
        <w:rPr>
          <w:rFonts w:ascii="Times New Roman" w:hAnsi="Times New Roman" w:cs="Times New Roman"/>
          <w:sz w:val="24"/>
          <w:szCs w:val="24"/>
        </w:rPr>
        <w:t>Perceber o que são organizações não-governamentais</w:t>
      </w:r>
      <w:r w:rsidR="00EB1794">
        <w:rPr>
          <w:rFonts w:ascii="Times New Roman" w:hAnsi="Times New Roman" w:cs="Times New Roman"/>
          <w:sz w:val="24"/>
          <w:szCs w:val="24"/>
        </w:rPr>
        <w:t xml:space="preserve"> e</w:t>
      </w:r>
      <w:r w:rsidR="005F177D">
        <w:rPr>
          <w:rFonts w:ascii="Times New Roman" w:hAnsi="Times New Roman" w:cs="Times New Roman"/>
          <w:sz w:val="24"/>
          <w:szCs w:val="24"/>
        </w:rPr>
        <w:t xml:space="preserve"> </w:t>
      </w:r>
      <w:r w:rsidR="00EB1794">
        <w:rPr>
          <w:rFonts w:ascii="Times New Roman" w:hAnsi="Times New Roman" w:cs="Times New Roman"/>
          <w:sz w:val="24"/>
          <w:szCs w:val="24"/>
        </w:rPr>
        <w:t>o seu enquadramento</w:t>
      </w:r>
      <w:r w:rsidR="005F177D">
        <w:rPr>
          <w:rFonts w:ascii="Times New Roman" w:hAnsi="Times New Roman" w:cs="Times New Roman"/>
          <w:sz w:val="24"/>
          <w:szCs w:val="24"/>
        </w:rPr>
        <w:t xml:space="preserve"> </w:t>
      </w:r>
      <w:r>
        <w:rPr>
          <w:rFonts w:ascii="Times New Roman" w:hAnsi="Times New Roman" w:cs="Times New Roman"/>
          <w:sz w:val="24"/>
          <w:szCs w:val="24"/>
        </w:rPr>
        <w:t xml:space="preserve">torna-se fundamental antes de se tomar consciência do que significa comunicar para, seguidamente, se perceber como é feita a comunicação externa em duas organizações, </w:t>
      </w:r>
      <w:r w:rsidR="002C0604" w:rsidRPr="002C0604">
        <w:rPr>
          <w:rFonts w:ascii="Times New Roman" w:hAnsi="Times New Roman" w:cs="Times New Roman"/>
          <w:b/>
          <w:sz w:val="24"/>
          <w:szCs w:val="24"/>
        </w:rPr>
        <w:t xml:space="preserve">Aidglobal </w:t>
      </w:r>
      <w:r>
        <w:rPr>
          <w:rFonts w:ascii="Times New Roman" w:hAnsi="Times New Roman" w:cs="Times New Roman"/>
          <w:sz w:val="24"/>
          <w:szCs w:val="24"/>
        </w:rPr>
        <w:t xml:space="preserve">e </w:t>
      </w:r>
      <w:r w:rsidR="002C0604" w:rsidRPr="002C0604">
        <w:rPr>
          <w:rFonts w:ascii="Times New Roman" w:hAnsi="Times New Roman" w:cs="Times New Roman"/>
          <w:b/>
          <w:sz w:val="24"/>
          <w:szCs w:val="24"/>
        </w:rPr>
        <w:t>Abraço</w:t>
      </w:r>
      <w:r w:rsidR="005B4D5F">
        <w:rPr>
          <w:rFonts w:ascii="Times New Roman" w:hAnsi="Times New Roman" w:cs="Times New Roman"/>
          <w:sz w:val="24"/>
          <w:szCs w:val="24"/>
        </w:rPr>
        <w:t>.</w:t>
      </w:r>
      <w:r>
        <w:rPr>
          <w:rFonts w:ascii="Times New Roman" w:hAnsi="Times New Roman" w:cs="Times New Roman"/>
          <w:sz w:val="24"/>
          <w:szCs w:val="24"/>
        </w:rPr>
        <w:t xml:space="preserve"> Será esta a </w:t>
      </w:r>
      <w:r w:rsidR="00E621FE">
        <w:rPr>
          <w:rFonts w:ascii="Times New Roman" w:hAnsi="Times New Roman" w:cs="Times New Roman"/>
          <w:sz w:val="24"/>
          <w:szCs w:val="24"/>
        </w:rPr>
        <w:t xml:space="preserve">sequência </w:t>
      </w:r>
      <w:r>
        <w:rPr>
          <w:rFonts w:ascii="Times New Roman" w:hAnsi="Times New Roman" w:cs="Times New Roman"/>
          <w:sz w:val="24"/>
          <w:szCs w:val="24"/>
        </w:rPr>
        <w:t>deste trabalho.</w:t>
      </w:r>
    </w:p>
    <w:p w:rsidR="000402B3" w:rsidRPr="006A138D" w:rsidRDefault="000402B3" w:rsidP="001B164A">
      <w:pPr>
        <w:spacing w:after="0" w:line="360" w:lineRule="auto"/>
        <w:jc w:val="both"/>
        <w:rPr>
          <w:rFonts w:ascii="Times New Roman" w:hAnsi="Times New Roman" w:cs="Times New Roman"/>
          <w:sz w:val="24"/>
          <w:szCs w:val="24"/>
          <w:u w:val="single"/>
        </w:rPr>
      </w:pPr>
    </w:p>
    <w:p w:rsidR="000402B3" w:rsidRPr="006A138D" w:rsidRDefault="000402B3" w:rsidP="001B164A">
      <w:pPr>
        <w:spacing w:after="0" w:line="360" w:lineRule="auto"/>
        <w:jc w:val="both"/>
        <w:rPr>
          <w:rFonts w:ascii="Times New Roman" w:hAnsi="Times New Roman" w:cs="Times New Roman"/>
          <w:sz w:val="24"/>
          <w:szCs w:val="24"/>
          <w:u w:val="single"/>
        </w:rPr>
      </w:pPr>
    </w:p>
    <w:p w:rsidR="000402B3" w:rsidRPr="006A138D" w:rsidRDefault="000402B3" w:rsidP="00D51DFE">
      <w:pPr>
        <w:spacing w:line="360" w:lineRule="auto"/>
        <w:jc w:val="both"/>
        <w:rPr>
          <w:rFonts w:ascii="Times New Roman" w:hAnsi="Times New Roman" w:cs="Times New Roman"/>
          <w:sz w:val="24"/>
          <w:szCs w:val="24"/>
          <w:u w:val="single"/>
        </w:rPr>
      </w:pPr>
    </w:p>
    <w:p w:rsidR="000402B3" w:rsidRPr="006A138D" w:rsidRDefault="000402B3" w:rsidP="00D51DFE">
      <w:pPr>
        <w:spacing w:line="360" w:lineRule="auto"/>
        <w:jc w:val="both"/>
        <w:rPr>
          <w:rFonts w:ascii="Times New Roman" w:hAnsi="Times New Roman" w:cs="Times New Roman"/>
          <w:sz w:val="24"/>
          <w:szCs w:val="24"/>
          <w:u w:val="single"/>
        </w:rPr>
      </w:pPr>
    </w:p>
    <w:p w:rsidR="000402B3" w:rsidRPr="006A138D" w:rsidRDefault="000402B3" w:rsidP="00D51DFE">
      <w:pPr>
        <w:spacing w:line="360" w:lineRule="auto"/>
        <w:jc w:val="both"/>
        <w:rPr>
          <w:rFonts w:ascii="Times New Roman" w:hAnsi="Times New Roman" w:cs="Times New Roman"/>
          <w:sz w:val="24"/>
          <w:szCs w:val="24"/>
          <w:u w:val="single"/>
        </w:rPr>
      </w:pPr>
    </w:p>
    <w:p w:rsidR="000402B3" w:rsidRPr="006A138D" w:rsidRDefault="000402B3" w:rsidP="00D51DFE">
      <w:pPr>
        <w:spacing w:line="360" w:lineRule="auto"/>
        <w:jc w:val="both"/>
        <w:rPr>
          <w:rFonts w:ascii="Times New Roman" w:hAnsi="Times New Roman" w:cs="Times New Roman"/>
          <w:sz w:val="24"/>
          <w:szCs w:val="24"/>
          <w:u w:val="single"/>
        </w:rPr>
      </w:pPr>
    </w:p>
    <w:p w:rsidR="000402B3" w:rsidRPr="006A138D" w:rsidRDefault="000402B3" w:rsidP="00D51DFE">
      <w:pPr>
        <w:spacing w:line="360" w:lineRule="auto"/>
        <w:jc w:val="both"/>
        <w:rPr>
          <w:rFonts w:ascii="Times New Roman" w:hAnsi="Times New Roman" w:cs="Times New Roman"/>
          <w:sz w:val="24"/>
          <w:szCs w:val="24"/>
          <w:u w:val="single"/>
        </w:rPr>
      </w:pPr>
    </w:p>
    <w:p w:rsidR="000402B3" w:rsidRDefault="000402B3" w:rsidP="00D51DFE">
      <w:pPr>
        <w:spacing w:line="360" w:lineRule="auto"/>
        <w:jc w:val="both"/>
        <w:rPr>
          <w:rFonts w:ascii="Times New Roman" w:hAnsi="Times New Roman" w:cs="Times New Roman"/>
          <w:sz w:val="24"/>
          <w:szCs w:val="24"/>
          <w:u w:val="single"/>
        </w:rPr>
      </w:pPr>
    </w:p>
    <w:p w:rsidR="005B4D5F" w:rsidRPr="006A138D" w:rsidRDefault="005B4D5F" w:rsidP="00D51DFE">
      <w:pPr>
        <w:spacing w:line="360" w:lineRule="auto"/>
        <w:jc w:val="both"/>
        <w:rPr>
          <w:rFonts w:ascii="Times New Roman" w:hAnsi="Times New Roman" w:cs="Times New Roman"/>
          <w:sz w:val="24"/>
          <w:szCs w:val="24"/>
          <w:u w:val="single"/>
        </w:rPr>
      </w:pPr>
    </w:p>
    <w:p w:rsidR="000402B3" w:rsidRDefault="000402B3" w:rsidP="00D51DFE">
      <w:pPr>
        <w:spacing w:line="360" w:lineRule="auto"/>
        <w:jc w:val="both"/>
        <w:rPr>
          <w:rFonts w:ascii="Times New Roman" w:hAnsi="Times New Roman" w:cs="Times New Roman"/>
          <w:sz w:val="24"/>
          <w:szCs w:val="24"/>
          <w:u w:val="single"/>
        </w:rPr>
      </w:pPr>
    </w:p>
    <w:p w:rsidR="000402B3" w:rsidRDefault="000402B3" w:rsidP="005D7EC5">
      <w:pPr>
        <w:spacing w:after="0" w:line="360" w:lineRule="auto"/>
        <w:jc w:val="center"/>
        <w:rPr>
          <w:rFonts w:ascii="Times New Roman" w:hAnsi="Times New Roman" w:cs="Times New Roman"/>
          <w:b/>
          <w:sz w:val="24"/>
          <w:szCs w:val="24"/>
        </w:rPr>
      </w:pPr>
      <w:r w:rsidRPr="006A138D">
        <w:rPr>
          <w:rFonts w:ascii="Times New Roman" w:hAnsi="Times New Roman" w:cs="Times New Roman"/>
          <w:b/>
          <w:sz w:val="24"/>
          <w:szCs w:val="24"/>
        </w:rPr>
        <w:t>2 CONTEXTUALIZAÇÃO</w:t>
      </w:r>
      <w:r w:rsidR="00822C15">
        <w:rPr>
          <w:rFonts w:ascii="Times New Roman" w:hAnsi="Times New Roman" w:cs="Times New Roman"/>
          <w:b/>
          <w:sz w:val="24"/>
          <w:szCs w:val="24"/>
        </w:rPr>
        <w:t xml:space="preserve"> e METODOLOGIA</w:t>
      </w:r>
    </w:p>
    <w:p w:rsidR="005D7EC5" w:rsidRPr="006A138D" w:rsidRDefault="005D7EC5" w:rsidP="005D7EC5">
      <w:pPr>
        <w:spacing w:after="0" w:line="360" w:lineRule="auto"/>
        <w:jc w:val="center"/>
        <w:rPr>
          <w:rFonts w:ascii="Times New Roman" w:hAnsi="Times New Roman" w:cs="Times New Roman"/>
          <w:b/>
          <w:sz w:val="24"/>
          <w:szCs w:val="24"/>
        </w:rPr>
      </w:pPr>
    </w:p>
    <w:p w:rsidR="000402B3" w:rsidRDefault="00E871A9" w:rsidP="005D7EC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Quando se inicia um trabalho de pesquisa como esta dissertação, a recolha de informação torna-se um momento importante</w:t>
      </w:r>
      <w:r w:rsidR="00EB1794">
        <w:rPr>
          <w:rFonts w:ascii="Times New Roman" w:hAnsi="Times New Roman" w:cs="Times New Roman"/>
          <w:sz w:val="24"/>
          <w:szCs w:val="24"/>
        </w:rPr>
        <w:t>,</w:t>
      </w:r>
      <w:r>
        <w:rPr>
          <w:rFonts w:ascii="Times New Roman" w:hAnsi="Times New Roman" w:cs="Times New Roman"/>
          <w:sz w:val="24"/>
          <w:szCs w:val="24"/>
        </w:rPr>
        <w:t xml:space="preserve"> segu</w:t>
      </w:r>
      <w:r w:rsidR="00EB1794">
        <w:rPr>
          <w:rFonts w:ascii="Times New Roman" w:hAnsi="Times New Roman" w:cs="Times New Roman"/>
          <w:sz w:val="24"/>
          <w:szCs w:val="24"/>
        </w:rPr>
        <w:t xml:space="preserve">indo </w:t>
      </w:r>
      <w:r>
        <w:rPr>
          <w:rFonts w:ascii="Times New Roman" w:hAnsi="Times New Roman" w:cs="Times New Roman"/>
          <w:sz w:val="24"/>
          <w:szCs w:val="24"/>
        </w:rPr>
        <w:t xml:space="preserve">determinadas regras </w:t>
      </w:r>
      <w:r w:rsidR="00EB1794">
        <w:rPr>
          <w:rFonts w:ascii="Times New Roman" w:hAnsi="Times New Roman" w:cs="Times New Roman"/>
          <w:sz w:val="24"/>
          <w:szCs w:val="24"/>
        </w:rPr>
        <w:t xml:space="preserve">de acordo com </w:t>
      </w:r>
      <w:r>
        <w:rPr>
          <w:rFonts w:ascii="Times New Roman" w:hAnsi="Times New Roman" w:cs="Times New Roman"/>
          <w:sz w:val="24"/>
          <w:szCs w:val="24"/>
        </w:rPr>
        <w:t>o objectivo do estudo.</w:t>
      </w:r>
    </w:p>
    <w:p w:rsidR="005D7EC5" w:rsidRDefault="005D7EC5" w:rsidP="005D7EC5">
      <w:pPr>
        <w:spacing w:after="0" w:line="360" w:lineRule="auto"/>
        <w:jc w:val="both"/>
        <w:rPr>
          <w:rFonts w:ascii="Times New Roman" w:hAnsi="Times New Roman" w:cs="Times New Roman"/>
          <w:sz w:val="24"/>
          <w:szCs w:val="24"/>
        </w:rPr>
      </w:pPr>
    </w:p>
    <w:p w:rsidR="005B4D5F" w:rsidRDefault="00E871A9" w:rsidP="005D7EC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Para a elaboração deste trabalho foi usado como método de pesquisa a entrevista. </w:t>
      </w:r>
      <w:r w:rsidR="00EB1794">
        <w:rPr>
          <w:rFonts w:ascii="Times New Roman" w:hAnsi="Times New Roman" w:cs="Times New Roman"/>
          <w:sz w:val="24"/>
          <w:szCs w:val="24"/>
        </w:rPr>
        <w:t xml:space="preserve">A escolha </w:t>
      </w:r>
      <w:r w:rsidR="005B4D5F">
        <w:rPr>
          <w:rFonts w:ascii="Times New Roman" w:hAnsi="Times New Roman" w:cs="Times New Roman"/>
          <w:sz w:val="24"/>
          <w:szCs w:val="24"/>
        </w:rPr>
        <w:t xml:space="preserve">deste método </w:t>
      </w:r>
      <w:r w:rsidR="00EB1794">
        <w:rPr>
          <w:rFonts w:ascii="Times New Roman" w:hAnsi="Times New Roman" w:cs="Times New Roman"/>
          <w:sz w:val="24"/>
          <w:szCs w:val="24"/>
        </w:rPr>
        <w:t xml:space="preserve">deve-se ao facto de a entrevista ser </w:t>
      </w:r>
      <w:r>
        <w:rPr>
          <w:rFonts w:ascii="Times New Roman" w:hAnsi="Times New Roman" w:cs="Times New Roman"/>
          <w:sz w:val="24"/>
          <w:szCs w:val="24"/>
        </w:rPr>
        <w:t xml:space="preserve">um instrumento que permite obter informação de modo </w:t>
      </w:r>
      <w:r w:rsidR="00EB1794">
        <w:rPr>
          <w:rFonts w:ascii="Times New Roman" w:hAnsi="Times New Roman" w:cs="Times New Roman"/>
          <w:sz w:val="24"/>
          <w:szCs w:val="24"/>
        </w:rPr>
        <w:t xml:space="preserve">directo e pessoal que de outra maneira se tornaria difícil. </w:t>
      </w:r>
      <w:r>
        <w:rPr>
          <w:rFonts w:ascii="Times New Roman" w:hAnsi="Times New Roman" w:cs="Times New Roman"/>
          <w:sz w:val="24"/>
          <w:szCs w:val="24"/>
        </w:rPr>
        <w:t xml:space="preserve">No entanto, </w:t>
      </w:r>
      <w:r w:rsidR="009217F7">
        <w:rPr>
          <w:rFonts w:ascii="Times New Roman" w:hAnsi="Times New Roman" w:cs="Times New Roman"/>
          <w:sz w:val="24"/>
          <w:szCs w:val="24"/>
        </w:rPr>
        <w:t xml:space="preserve">é </w:t>
      </w:r>
      <w:r>
        <w:rPr>
          <w:rFonts w:ascii="Times New Roman" w:hAnsi="Times New Roman" w:cs="Times New Roman"/>
          <w:sz w:val="24"/>
          <w:szCs w:val="24"/>
        </w:rPr>
        <w:t xml:space="preserve">necessário ter atenção alguns aspectos </w:t>
      </w:r>
      <w:r w:rsidR="009217F7">
        <w:rPr>
          <w:rFonts w:ascii="Times New Roman" w:hAnsi="Times New Roman" w:cs="Times New Roman"/>
          <w:sz w:val="24"/>
          <w:szCs w:val="24"/>
        </w:rPr>
        <w:t xml:space="preserve">prévios </w:t>
      </w:r>
      <w:r>
        <w:rPr>
          <w:rFonts w:ascii="Times New Roman" w:hAnsi="Times New Roman" w:cs="Times New Roman"/>
          <w:sz w:val="24"/>
          <w:szCs w:val="24"/>
        </w:rPr>
        <w:t>como refere Danielle Ruquoy</w:t>
      </w:r>
      <w:r w:rsidR="00763CA8">
        <w:rPr>
          <w:rStyle w:val="Refdenotaderodap"/>
          <w:rFonts w:ascii="Times New Roman" w:hAnsi="Times New Roman" w:cs="Times New Roman"/>
          <w:sz w:val="24"/>
          <w:szCs w:val="24"/>
        </w:rPr>
        <w:footnoteReference w:id="1"/>
      </w:r>
      <w:r w:rsidR="009217F7">
        <w:rPr>
          <w:rFonts w:ascii="Times New Roman" w:hAnsi="Times New Roman" w:cs="Times New Roman"/>
          <w:sz w:val="24"/>
          <w:szCs w:val="24"/>
        </w:rPr>
        <w:t>:</w:t>
      </w:r>
      <w:r>
        <w:rPr>
          <w:rFonts w:ascii="Times New Roman" w:hAnsi="Times New Roman" w:cs="Times New Roman"/>
          <w:sz w:val="24"/>
          <w:szCs w:val="24"/>
        </w:rPr>
        <w:t xml:space="preserve"> Ao escolhermos o </w:t>
      </w:r>
      <w:r w:rsidR="005B4D5F">
        <w:rPr>
          <w:rFonts w:ascii="Times New Roman" w:hAnsi="Times New Roman" w:cs="Times New Roman"/>
          <w:sz w:val="24"/>
          <w:szCs w:val="24"/>
        </w:rPr>
        <w:t>indivíduo</w:t>
      </w:r>
      <w:r>
        <w:rPr>
          <w:rFonts w:ascii="Times New Roman" w:hAnsi="Times New Roman" w:cs="Times New Roman"/>
          <w:sz w:val="24"/>
          <w:szCs w:val="24"/>
        </w:rPr>
        <w:t xml:space="preserve"> que vamos entrevistar temos de estar conscientes de que vai ser, neste caso</w:t>
      </w:r>
      <w:r w:rsidR="00E621FE">
        <w:rPr>
          <w:rFonts w:ascii="Times New Roman" w:hAnsi="Times New Roman" w:cs="Times New Roman"/>
          <w:sz w:val="24"/>
          <w:szCs w:val="24"/>
        </w:rPr>
        <w:t>,</w:t>
      </w:r>
      <w:r>
        <w:rPr>
          <w:rFonts w:ascii="Times New Roman" w:hAnsi="Times New Roman" w:cs="Times New Roman"/>
          <w:sz w:val="24"/>
          <w:szCs w:val="24"/>
        </w:rPr>
        <w:t xml:space="preserve"> representante de uma organização e, como tal, a sua opinião será influenciada pelos objectivos </w:t>
      </w:r>
      <w:r w:rsidR="00226D45">
        <w:rPr>
          <w:rFonts w:ascii="Times New Roman" w:hAnsi="Times New Roman" w:cs="Times New Roman"/>
          <w:sz w:val="24"/>
          <w:szCs w:val="24"/>
        </w:rPr>
        <w:t>pelos quais a mesma se rege.</w:t>
      </w:r>
      <w:r w:rsidR="009217F7">
        <w:rPr>
          <w:rFonts w:ascii="Times New Roman" w:hAnsi="Times New Roman" w:cs="Times New Roman"/>
          <w:sz w:val="24"/>
          <w:szCs w:val="24"/>
        </w:rPr>
        <w:t xml:space="preserve"> A entrevista tem a vantagem </w:t>
      </w:r>
      <w:r w:rsidR="005B4D5F">
        <w:rPr>
          <w:rFonts w:ascii="Times New Roman" w:hAnsi="Times New Roman" w:cs="Times New Roman"/>
          <w:sz w:val="24"/>
          <w:szCs w:val="24"/>
        </w:rPr>
        <w:t xml:space="preserve">de deixar </w:t>
      </w:r>
      <w:r w:rsidR="00226D45">
        <w:rPr>
          <w:rFonts w:ascii="Times New Roman" w:hAnsi="Times New Roman" w:cs="Times New Roman"/>
          <w:sz w:val="24"/>
          <w:szCs w:val="24"/>
        </w:rPr>
        <w:t xml:space="preserve">que o entrevistado se sinta o mais confortável e responda de modo livre e o mais completo possível às questões, pois trata-se de uma relação verbal, entre investigador e entrevistado, </w:t>
      </w:r>
      <w:r w:rsidR="009217F7">
        <w:rPr>
          <w:rFonts w:ascii="Times New Roman" w:hAnsi="Times New Roman" w:cs="Times New Roman"/>
          <w:sz w:val="24"/>
          <w:szCs w:val="24"/>
        </w:rPr>
        <w:t xml:space="preserve">neste caso, </w:t>
      </w:r>
      <w:r w:rsidR="00226D45">
        <w:rPr>
          <w:rFonts w:ascii="Times New Roman" w:hAnsi="Times New Roman" w:cs="Times New Roman"/>
          <w:sz w:val="24"/>
          <w:szCs w:val="24"/>
        </w:rPr>
        <w:t>indirecta</w:t>
      </w:r>
      <w:r w:rsidR="009217F7">
        <w:rPr>
          <w:rFonts w:ascii="Times New Roman" w:hAnsi="Times New Roman" w:cs="Times New Roman"/>
          <w:sz w:val="24"/>
          <w:szCs w:val="24"/>
        </w:rPr>
        <w:t>,</w:t>
      </w:r>
      <w:r w:rsidR="00226D45">
        <w:rPr>
          <w:rFonts w:ascii="Times New Roman" w:hAnsi="Times New Roman" w:cs="Times New Roman"/>
          <w:sz w:val="24"/>
          <w:szCs w:val="24"/>
        </w:rPr>
        <w:t xml:space="preserve"> uma vez que por questões de incompatibilidades de horários as entrevistas a ambas as organizações (Abraço e </w:t>
      </w:r>
      <w:r w:rsidR="005B4D5F">
        <w:rPr>
          <w:rFonts w:ascii="Times New Roman" w:hAnsi="Times New Roman" w:cs="Times New Roman"/>
          <w:sz w:val="24"/>
          <w:szCs w:val="24"/>
        </w:rPr>
        <w:t>Aidglobal</w:t>
      </w:r>
      <w:r w:rsidR="00226D45">
        <w:rPr>
          <w:rFonts w:ascii="Times New Roman" w:hAnsi="Times New Roman" w:cs="Times New Roman"/>
          <w:sz w:val="24"/>
          <w:szCs w:val="24"/>
        </w:rPr>
        <w:t>) foram feitas via e-mail.</w:t>
      </w:r>
    </w:p>
    <w:p w:rsidR="00226D45" w:rsidRDefault="005B4D5F" w:rsidP="005D7EC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Todavia, sendo</w:t>
      </w:r>
      <w:r w:rsidR="00226D45">
        <w:rPr>
          <w:rFonts w:ascii="Times New Roman" w:hAnsi="Times New Roman" w:cs="Times New Roman"/>
          <w:sz w:val="24"/>
          <w:szCs w:val="24"/>
        </w:rPr>
        <w:t xml:space="preserve"> uma entrevista indirecta não deixou de ser directiva, ou seja, foi feita com base num questionário devidamente elaborado com perguntas que podiam ser, também, fechadas mas que para o nosso estudo tinham de ser obrigatoriamente abertas.</w:t>
      </w:r>
    </w:p>
    <w:p w:rsidR="005D7EC5" w:rsidRDefault="005D7EC5" w:rsidP="005D7EC5">
      <w:pPr>
        <w:spacing w:after="0" w:line="360" w:lineRule="auto"/>
        <w:jc w:val="both"/>
        <w:rPr>
          <w:rFonts w:ascii="Times New Roman" w:hAnsi="Times New Roman" w:cs="Times New Roman"/>
          <w:sz w:val="24"/>
          <w:szCs w:val="24"/>
        </w:rPr>
      </w:pPr>
    </w:p>
    <w:p w:rsidR="00226D45" w:rsidRDefault="00226D45" w:rsidP="005D7EC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Depois de um primeiro contacto com as organizações onde se explicou o porquê deste estudo, a viabilidade do mesmo e a importância do testemunho da organização em questão</w:t>
      </w:r>
      <w:r w:rsidR="008B767D">
        <w:rPr>
          <w:rFonts w:ascii="Times New Roman" w:hAnsi="Times New Roman" w:cs="Times New Roman"/>
          <w:sz w:val="24"/>
          <w:szCs w:val="24"/>
        </w:rPr>
        <w:t>,</w:t>
      </w:r>
      <w:r>
        <w:rPr>
          <w:rFonts w:ascii="Times New Roman" w:hAnsi="Times New Roman" w:cs="Times New Roman"/>
          <w:sz w:val="24"/>
          <w:szCs w:val="24"/>
        </w:rPr>
        <w:t xml:space="preserve"> </w:t>
      </w:r>
      <w:r w:rsidR="00DC2102">
        <w:rPr>
          <w:rFonts w:ascii="Times New Roman" w:hAnsi="Times New Roman" w:cs="Times New Roman"/>
          <w:sz w:val="24"/>
          <w:szCs w:val="24"/>
        </w:rPr>
        <w:t>de modo a obter</w:t>
      </w:r>
      <w:r w:rsidR="00822C15">
        <w:rPr>
          <w:rFonts w:ascii="Times New Roman" w:hAnsi="Times New Roman" w:cs="Times New Roman"/>
          <w:sz w:val="24"/>
          <w:szCs w:val="24"/>
        </w:rPr>
        <w:t>-se</w:t>
      </w:r>
      <w:r w:rsidR="00DC2102">
        <w:rPr>
          <w:rFonts w:ascii="Times New Roman" w:hAnsi="Times New Roman" w:cs="Times New Roman"/>
          <w:sz w:val="24"/>
          <w:szCs w:val="24"/>
        </w:rPr>
        <w:t xml:space="preserve"> a maior qualidade possível nas respostas à entrevista, </w:t>
      </w:r>
      <w:r w:rsidR="00DC2102">
        <w:rPr>
          <w:rFonts w:ascii="Times New Roman" w:hAnsi="Times New Roman" w:cs="Times New Roman"/>
          <w:sz w:val="24"/>
          <w:szCs w:val="24"/>
        </w:rPr>
        <w:lastRenderedPageBreak/>
        <w:t>procedeu-se à sua elaboração que seguiu uma ordem. Segundo Danielle Ruquoy</w:t>
      </w:r>
      <w:r w:rsidR="00591AFF">
        <w:rPr>
          <w:rStyle w:val="Refdenotaderodap"/>
          <w:rFonts w:ascii="Times New Roman" w:hAnsi="Times New Roman" w:cs="Times New Roman"/>
          <w:sz w:val="24"/>
          <w:szCs w:val="24"/>
        </w:rPr>
        <w:footnoteReference w:id="2"/>
      </w:r>
      <w:r w:rsidR="00DC2102">
        <w:rPr>
          <w:rFonts w:ascii="Times New Roman" w:hAnsi="Times New Roman" w:cs="Times New Roman"/>
          <w:sz w:val="24"/>
          <w:szCs w:val="24"/>
        </w:rPr>
        <w:t>, para se elaborar uma boa entrevista é necessário que o plano de entrevista compreenda “</w:t>
      </w:r>
      <w:r w:rsidR="00822C15">
        <w:rPr>
          <w:rFonts w:ascii="Times New Roman" w:hAnsi="Times New Roman" w:cs="Times New Roman"/>
          <w:sz w:val="24"/>
          <w:szCs w:val="24"/>
        </w:rPr>
        <w:t>o</w:t>
      </w:r>
      <w:r w:rsidR="00DC2102">
        <w:rPr>
          <w:rFonts w:ascii="Times New Roman" w:hAnsi="Times New Roman" w:cs="Times New Roman"/>
          <w:sz w:val="24"/>
          <w:szCs w:val="24"/>
        </w:rPr>
        <w:t>guia de entrevista: o conjunto de pontos que desejamos explorar;” e, “</w:t>
      </w:r>
      <w:r w:rsidR="00822C15">
        <w:rPr>
          <w:rFonts w:ascii="Times New Roman" w:hAnsi="Times New Roman" w:cs="Times New Roman"/>
          <w:sz w:val="24"/>
          <w:szCs w:val="24"/>
        </w:rPr>
        <w:t>o</w:t>
      </w:r>
      <w:r w:rsidR="00DC2102">
        <w:rPr>
          <w:rFonts w:ascii="Times New Roman" w:hAnsi="Times New Roman" w:cs="Times New Roman"/>
          <w:sz w:val="24"/>
          <w:szCs w:val="24"/>
        </w:rPr>
        <w:t xml:space="preserve"> modo de intervenção: o emprego do guia, o que esperamos como discurso (sobre práticas ou representações), as atitudes do entrevistador (do menos directivo ao mais directivo).”.</w:t>
      </w:r>
    </w:p>
    <w:p w:rsidR="00464AAC" w:rsidRDefault="00464AAC" w:rsidP="005D7EC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Com a entrevista tentou-se perceber </w:t>
      </w:r>
      <w:r w:rsidR="009217F7">
        <w:rPr>
          <w:rFonts w:ascii="Times New Roman" w:hAnsi="Times New Roman" w:cs="Times New Roman"/>
          <w:sz w:val="24"/>
          <w:szCs w:val="24"/>
        </w:rPr>
        <w:t>as razões pelas quais</w:t>
      </w:r>
      <w:r w:rsidR="00CB66C2">
        <w:rPr>
          <w:rFonts w:ascii="Times New Roman" w:hAnsi="Times New Roman" w:cs="Times New Roman"/>
          <w:sz w:val="24"/>
          <w:szCs w:val="24"/>
        </w:rPr>
        <w:t xml:space="preserve"> </w:t>
      </w:r>
      <w:r>
        <w:rPr>
          <w:rFonts w:ascii="Times New Roman" w:hAnsi="Times New Roman" w:cs="Times New Roman"/>
          <w:sz w:val="24"/>
          <w:szCs w:val="24"/>
        </w:rPr>
        <w:t>ambas as organizações não-governamentais se dedicam às crianças</w:t>
      </w:r>
      <w:r w:rsidR="005B4D5F">
        <w:rPr>
          <w:rFonts w:ascii="Times New Roman" w:hAnsi="Times New Roman" w:cs="Times New Roman"/>
          <w:sz w:val="24"/>
          <w:szCs w:val="24"/>
        </w:rPr>
        <w:t xml:space="preserve">, no caso da Aidglobal, e </w:t>
      </w:r>
      <w:r w:rsidR="00822C15">
        <w:rPr>
          <w:rFonts w:ascii="Times New Roman" w:hAnsi="Times New Roman" w:cs="Times New Roman"/>
          <w:sz w:val="24"/>
          <w:szCs w:val="24"/>
        </w:rPr>
        <w:t xml:space="preserve">ao </w:t>
      </w:r>
      <w:r w:rsidR="005B4D5F">
        <w:rPr>
          <w:rFonts w:ascii="Times New Roman" w:hAnsi="Times New Roman" w:cs="Times New Roman"/>
          <w:sz w:val="24"/>
          <w:szCs w:val="24"/>
        </w:rPr>
        <w:t>combate ao vírus da sida, no caso da Abraço</w:t>
      </w:r>
      <w:r>
        <w:rPr>
          <w:rFonts w:ascii="Times New Roman" w:hAnsi="Times New Roman" w:cs="Times New Roman"/>
          <w:sz w:val="24"/>
          <w:szCs w:val="24"/>
        </w:rPr>
        <w:t xml:space="preserve">; quais as vantagens e desvantagens de se ser uma organização não-governamental; quando pensam em “comunicar” com o público o que é que pensam; de que forma se fazem “ouvir” na sociedade; perceber se os meios de comunicação ajudam ou não; se as redes sociais ajudam na transmissão dos objectivos e qual </w:t>
      </w:r>
      <w:r w:rsidR="00BB36E6">
        <w:rPr>
          <w:rFonts w:ascii="Times New Roman" w:hAnsi="Times New Roman" w:cs="Times New Roman"/>
          <w:sz w:val="24"/>
          <w:szCs w:val="24"/>
        </w:rPr>
        <w:t xml:space="preserve">pensam ser </w:t>
      </w:r>
      <w:r>
        <w:rPr>
          <w:rFonts w:ascii="Times New Roman" w:hAnsi="Times New Roman" w:cs="Times New Roman"/>
          <w:sz w:val="24"/>
          <w:szCs w:val="24"/>
        </w:rPr>
        <w:t xml:space="preserve">a melhor maneira de se comunicar com o exterior. </w:t>
      </w:r>
    </w:p>
    <w:p w:rsidR="00215616" w:rsidRPr="009C721D" w:rsidRDefault="00215616" w:rsidP="005D7EC5">
      <w:pPr>
        <w:spacing w:after="0" w:line="360" w:lineRule="auto"/>
        <w:jc w:val="both"/>
        <w:rPr>
          <w:rFonts w:ascii="Times New Roman" w:hAnsi="Times New Roman" w:cs="Times New Roman"/>
          <w:sz w:val="24"/>
          <w:szCs w:val="24"/>
        </w:rPr>
      </w:pPr>
    </w:p>
    <w:p w:rsidR="000402B3" w:rsidRPr="00464AAC" w:rsidRDefault="000402B3" w:rsidP="005D7EC5">
      <w:pPr>
        <w:spacing w:after="0" w:line="360" w:lineRule="auto"/>
        <w:jc w:val="both"/>
        <w:rPr>
          <w:rFonts w:ascii="Times New Roman" w:hAnsi="Times New Roman" w:cs="Times New Roman"/>
          <w:sz w:val="24"/>
          <w:szCs w:val="24"/>
        </w:rPr>
      </w:pPr>
    </w:p>
    <w:p w:rsidR="000402B3" w:rsidRPr="006A138D" w:rsidRDefault="000402B3" w:rsidP="005D7EC5">
      <w:pPr>
        <w:spacing w:after="0" w:line="360" w:lineRule="auto"/>
        <w:jc w:val="both"/>
        <w:rPr>
          <w:rFonts w:ascii="Times New Roman" w:hAnsi="Times New Roman" w:cs="Times New Roman"/>
          <w:b/>
          <w:sz w:val="24"/>
          <w:szCs w:val="24"/>
        </w:rPr>
      </w:pPr>
    </w:p>
    <w:p w:rsidR="000402B3" w:rsidRPr="006A138D" w:rsidRDefault="000402B3" w:rsidP="00D51DFE">
      <w:pPr>
        <w:spacing w:line="360" w:lineRule="auto"/>
        <w:jc w:val="center"/>
        <w:rPr>
          <w:rFonts w:ascii="Times New Roman" w:hAnsi="Times New Roman" w:cs="Times New Roman"/>
          <w:b/>
          <w:sz w:val="24"/>
          <w:szCs w:val="24"/>
        </w:rPr>
      </w:pPr>
    </w:p>
    <w:p w:rsidR="000402B3" w:rsidRPr="006A138D" w:rsidRDefault="000402B3" w:rsidP="00D51DFE">
      <w:pPr>
        <w:spacing w:line="360" w:lineRule="auto"/>
        <w:jc w:val="center"/>
        <w:rPr>
          <w:rFonts w:ascii="Times New Roman" w:hAnsi="Times New Roman" w:cs="Times New Roman"/>
          <w:b/>
          <w:sz w:val="24"/>
          <w:szCs w:val="24"/>
        </w:rPr>
      </w:pPr>
    </w:p>
    <w:p w:rsidR="000402B3" w:rsidRPr="006A138D" w:rsidRDefault="000402B3" w:rsidP="00D51DFE">
      <w:pPr>
        <w:spacing w:line="360" w:lineRule="auto"/>
        <w:jc w:val="center"/>
        <w:rPr>
          <w:rFonts w:ascii="Times New Roman" w:hAnsi="Times New Roman" w:cs="Times New Roman"/>
          <w:b/>
          <w:sz w:val="24"/>
          <w:szCs w:val="24"/>
        </w:rPr>
      </w:pPr>
    </w:p>
    <w:p w:rsidR="000402B3" w:rsidRPr="006A138D" w:rsidRDefault="000402B3" w:rsidP="00D51DFE">
      <w:pPr>
        <w:spacing w:line="360" w:lineRule="auto"/>
        <w:jc w:val="center"/>
        <w:rPr>
          <w:rFonts w:ascii="Times New Roman" w:hAnsi="Times New Roman" w:cs="Times New Roman"/>
          <w:b/>
          <w:sz w:val="24"/>
          <w:szCs w:val="24"/>
        </w:rPr>
      </w:pPr>
    </w:p>
    <w:p w:rsidR="000402B3" w:rsidRPr="006A138D" w:rsidRDefault="000402B3" w:rsidP="00D51DFE">
      <w:pPr>
        <w:spacing w:line="360" w:lineRule="auto"/>
        <w:jc w:val="center"/>
        <w:rPr>
          <w:rFonts w:ascii="Times New Roman" w:hAnsi="Times New Roman" w:cs="Times New Roman"/>
          <w:b/>
          <w:sz w:val="24"/>
          <w:szCs w:val="24"/>
        </w:rPr>
      </w:pPr>
    </w:p>
    <w:p w:rsidR="000402B3" w:rsidRPr="006A138D" w:rsidRDefault="000402B3" w:rsidP="00D51DFE">
      <w:pPr>
        <w:spacing w:line="360" w:lineRule="auto"/>
        <w:jc w:val="center"/>
        <w:rPr>
          <w:rFonts w:ascii="Times New Roman" w:hAnsi="Times New Roman" w:cs="Times New Roman"/>
          <w:b/>
          <w:sz w:val="24"/>
          <w:szCs w:val="24"/>
        </w:rPr>
      </w:pPr>
    </w:p>
    <w:p w:rsidR="000402B3" w:rsidRPr="006A138D" w:rsidRDefault="000402B3" w:rsidP="00D51DFE">
      <w:pPr>
        <w:spacing w:line="360" w:lineRule="auto"/>
        <w:jc w:val="center"/>
        <w:rPr>
          <w:rFonts w:ascii="Times New Roman" w:hAnsi="Times New Roman" w:cs="Times New Roman"/>
          <w:b/>
          <w:sz w:val="24"/>
          <w:szCs w:val="24"/>
        </w:rPr>
      </w:pPr>
    </w:p>
    <w:p w:rsidR="000402B3" w:rsidRPr="006A138D" w:rsidRDefault="000402B3" w:rsidP="00D51DFE">
      <w:pPr>
        <w:spacing w:line="360" w:lineRule="auto"/>
        <w:jc w:val="center"/>
        <w:rPr>
          <w:rFonts w:ascii="Times New Roman" w:hAnsi="Times New Roman" w:cs="Times New Roman"/>
          <w:b/>
          <w:sz w:val="24"/>
          <w:szCs w:val="24"/>
        </w:rPr>
      </w:pPr>
    </w:p>
    <w:p w:rsidR="000402B3" w:rsidRPr="006A138D" w:rsidRDefault="000402B3" w:rsidP="00D51DFE">
      <w:pPr>
        <w:spacing w:line="360" w:lineRule="auto"/>
        <w:jc w:val="center"/>
        <w:rPr>
          <w:rFonts w:ascii="Times New Roman" w:hAnsi="Times New Roman" w:cs="Times New Roman"/>
          <w:b/>
          <w:sz w:val="24"/>
          <w:szCs w:val="24"/>
        </w:rPr>
      </w:pPr>
    </w:p>
    <w:p w:rsidR="000402B3" w:rsidRPr="006A138D" w:rsidRDefault="000402B3" w:rsidP="00D51DFE">
      <w:pPr>
        <w:spacing w:line="360" w:lineRule="auto"/>
        <w:jc w:val="center"/>
        <w:rPr>
          <w:rFonts w:ascii="Times New Roman" w:hAnsi="Times New Roman" w:cs="Times New Roman"/>
          <w:b/>
          <w:sz w:val="24"/>
          <w:szCs w:val="24"/>
        </w:rPr>
      </w:pPr>
    </w:p>
    <w:p w:rsidR="000402B3" w:rsidRPr="006A138D" w:rsidRDefault="000402B3" w:rsidP="00D51DFE">
      <w:pPr>
        <w:spacing w:line="360" w:lineRule="auto"/>
        <w:jc w:val="center"/>
        <w:rPr>
          <w:rFonts w:ascii="Times New Roman" w:hAnsi="Times New Roman" w:cs="Times New Roman"/>
          <w:b/>
          <w:sz w:val="24"/>
          <w:szCs w:val="24"/>
        </w:rPr>
      </w:pPr>
    </w:p>
    <w:p w:rsidR="000402B3" w:rsidRPr="006A138D" w:rsidRDefault="000402B3" w:rsidP="00D51DFE">
      <w:pPr>
        <w:spacing w:line="360" w:lineRule="auto"/>
        <w:jc w:val="center"/>
        <w:rPr>
          <w:rFonts w:ascii="Times New Roman" w:hAnsi="Times New Roman" w:cs="Times New Roman"/>
          <w:b/>
          <w:sz w:val="24"/>
          <w:szCs w:val="24"/>
        </w:rPr>
      </w:pPr>
    </w:p>
    <w:p w:rsidR="000402B3" w:rsidRPr="006A138D" w:rsidRDefault="000402B3" w:rsidP="00D51DFE">
      <w:pPr>
        <w:spacing w:line="360" w:lineRule="auto"/>
        <w:jc w:val="center"/>
        <w:rPr>
          <w:rFonts w:ascii="Times New Roman" w:hAnsi="Times New Roman" w:cs="Times New Roman"/>
          <w:b/>
          <w:sz w:val="24"/>
          <w:szCs w:val="24"/>
        </w:rPr>
      </w:pPr>
    </w:p>
    <w:p w:rsidR="000402B3" w:rsidRDefault="000402B3" w:rsidP="00D51DFE">
      <w:pPr>
        <w:spacing w:line="360" w:lineRule="auto"/>
        <w:jc w:val="center"/>
        <w:rPr>
          <w:rFonts w:ascii="Times New Roman" w:hAnsi="Times New Roman" w:cs="Times New Roman"/>
          <w:b/>
          <w:sz w:val="24"/>
          <w:szCs w:val="24"/>
        </w:rPr>
      </w:pPr>
    </w:p>
    <w:p w:rsidR="000402B3" w:rsidRPr="006A138D" w:rsidRDefault="00CF294D" w:rsidP="00D51DFE">
      <w:pPr>
        <w:spacing w:line="360" w:lineRule="auto"/>
        <w:jc w:val="center"/>
        <w:rPr>
          <w:rFonts w:ascii="Times New Roman" w:hAnsi="Times New Roman" w:cs="Times New Roman"/>
          <w:b/>
          <w:sz w:val="24"/>
          <w:szCs w:val="24"/>
        </w:rPr>
      </w:pPr>
      <w:r w:rsidRPr="006A138D">
        <w:rPr>
          <w:rFonts w:ascii="Times New Roman" w:hAnsi="Times New Roman" w:cs="Times New Roman"/>
          <w:b/>
          <w:sz w:val="24"/>
          <w:szCs w:val="24"/>
        </w:rPr>
        <w:t xml:space="preserve">3 ORGANIZAÇÕES </w:t>
      </w:r>
      <w:r w:rsidR="008238DF" w:rsidRPr="006A138D">
        <w:rPr>
          <w:rFonts w:ascii="Times New Roman" w:hAnsi="Times New Roman" w:cs="Times New Roman"/>
          <w:b/>
          <w:sz w:val="24"/>
          <w:szCs w:val="24"/>
        </w:rPr>
        <w:t>Não-governamentais</w:t>
      </w:r>
      <w:r w:rsidRPr="006A138D">
        <w:rPr>
          <w:rFonts w:ascii="Times New Roman" w:hAnsi="Times New Roman" w:cs="Times New Roman"/>
          <w:b/>
          <w:sz w:val="24"/>
          <w:szCs w:val="24"/>
        </w:rPr>
        <w:t xml:space="preserve"> (ONG)</w:t>
      </w:r>
    </w:p>
    <w:p w:rsidR="00FD3E89" w:rsidRPr="006A138D" w:rsidRDefault="00FD3E89" w:rsidP="000C3D44">
      <w:pPr>
        <w:spacing w:after="0" w:line="360" w:lineRule="auto"/>
        <w:jc w:val="both"/>
        <w:rPr>
          <w:rFonts w:ascii="Times New Roman" w:hAnsi="Times New Roman" w:cs="Times New Roman"/>
          <w:b/>
          <w:sz w:val="24"/>
          <w:szCs w:val="24"/>
        </w:rPr>
      </w:pPr>
      <w:r w:rsidRPr="006A138D">
        <w:rPr>
          <w:rFonts w:ascii="Times New Roman" w:hAnsi="Times New Roman" w:cs="Times New Roman"/>
          <w:b/>
          <w:sz w:val="24"/>
          <w:szCs w:val="24"/>
        </w:rPr>
        <w:t>3.1 Caracterização das ONG</w:t>
      </w:r>
    </w:p>
    <w:p w:rsidR="00FD3E89" w:rsidRPr="006A138D" w:rsidRDefault="00FD3E89" w:rsidP="000C3D44">
      <w:pPr>
        <w:spacing w:after="0" w:line="360" w:lineRule="auto"/>
        <w:jc w:val="both"/>
        <w:rPr>
          <w:rFonts w:ascii="Times New Roman" w:hAnsi="Times New Roman" w:cs="Times New Roman"/>
          <w:b/>
          <w:sz w:val="24"/>
          <w:szCs w:val="24"/>
        </w:rPr>
      </w:pPr>
    </w:p>
    <w:p w:rsidR="00FD3E89" w:rsidRPr="006A138D" w:rsidRDefault="00FD3E89" w:rsidP="000C3D44">
      <w:pPr>
        <w:spacing w:after="0" w:line="360" w:lineRule="auto"/>
        <w:jc w:val="both"/>
        <w:rPr>
          <w:rFonts w:ascii="Times New Roman" w:hAnsi="Times New Roman" w:cs="Times New Roman"/>
          <w:sz w:val="24"/>
          <w:szCs w:val="24"/>
        </w:rPr>
      </w:pPr>
      <w:r w:rsidRPr="006A138D">
        <w:rPr>
          <w:rFonts w:ascii="Times New Roman" w:hAnsi="Times New Roman" w:cs="Times New Roman"/>
          <w:sz w:val="24"/>
          <w:szCs w:val="24"/>
        </w:rPr>
        <w:t>As organizações não-governamentais são associações da sociedade civil, sem fins lucrativos, cujas particularidades as diferenciam do Estado e de outras organizações e/ou instituições privadas. Podem ser classificadas de diferentes maneiras, segundo as suas actividades ou a sua influência e, por esse motivo, têm várias áreas fundamentais de intervenção como por exemplo:</w:t>
      </w:r>
    </w:p>
    <w:p w:rsidR="00FD3E89" w:rsidRPr="006A138D" w:rsidRDefault="00FD3E89" w:rsidP="000C3D44">
      <w:pPr>
        <w:spacing w:after="0" w:line="360" w:lineRule="auto"/>
        <w:jc w:val="both"/>
        <w:rPr>
          <w:rFonts w:ascii="Times New Roman" w:hAnsi="Times New Roman" w:cs="Times New Roman"/>
          <w:sz w:val="24"/>
          <w:szCs w:val="24"/>
        </w:rPr>
      </w:pPr>
    </w:p>
    <w:p w:rsidR="00FD3E89" w:rsidRPr="006A138D" w:rsidRDefault="00FD3E89" w:rsidP="000C3D44">
      <w:pPr>
        <w:spacing w:after="0" w:line="360" w:lineRule="auto"/>
        <w:jc w:val="both"/>
        <w:rPr>
          <w:rFonts w:ascii="Times New Roman" w:hAnsi="Times New Roman" w:cs="Times New Roman"/>
          <w:sz w:val="24"/>
          <w:szCs w:val="24"/>
        </w:rPr>
      </w:pPr>
      <w:r w:rsidRPr="006A138D">
        <w:rPr>
          <w:rFonts w:ascii="Times New Roman" w:hAnsi="Times New Roman" w:cs="Times New Roman"/>
          <w:sz w:val="24"/>
          <w:szCs w:val="24"/>
        </w:rPr>
        <w:t xml:space="preserve">- </w:t>
      </w:r>
      <w:r w:rsidRPr="006A138D">
        <w:rPr>
          <w:rFonts w:ascii="Times New Roman" w:hAnsi="Times New Roman" w:cs="Times New Roman"/>
          <w:sz w:val="24"/>
          <w:szCs w:val="24"/>
          <w:u w:val="single"/>
        </w:rPr>
        <w:t>a Cooperação para o Desenvolvimento</w:t>
      </w:r>
      <w:r w:rsidRPr="006A138D">
        <w:rPr>
          <w:rFonts w:ascii="Times New Roman" w:hAnsi="Times New Roman" w:cs="Times New Roman"/>
          <w:sz w:val="24"/>
          <w:szCs w:val="24"/>
        </w:rPr>
        <w:t>: que visa apoiar regiões, países e comunidades que têm dificuldades e que estão inseridos num contexto marcado por um desequilíbrio na repartição dos recursos e das oportunidades a nível mundial. Resulta da entreajuda entre países desenvolvidos e países em desenvolvimento, com a finalidade de combater as dificuldades económicas e sociais de forma sustentável e duradoura. Esta cooperação actua em diversas áreas como - Desenvolvimento Sustentável; Desenvolvimento Comunitário; Capacitação; Micro-crédito; Desenvolvimento Rural; Segurança Alimentar; Saúde; Educação para o Desenvolvimento; Educação formal; Formação técnica; Saneamento básico e melhoria ou reabilitação de habitat; Cooperação Descentralizada; Igualdade de Género; Direitos Humanos; Ambiente e Desenvolvimento; Participação e cidadania; Influência Política (Lobby e Advocacy) em torno das políticas de cooperação para o desenvolvimento e da educação para o desenvolvimento; Responsabilidade Social das Empresas e Estudos e Investigação.</w:t>
      </w:r>
    </w:p>
    <w:p w:rsidR="00FD3E89" w:rsidRPr="006A138D" w:rsidRDefault="00FD3E89" w:rsidP="000C3D44">
      <w:pPr>
        <w:spacing w:after="0" w:line="360" w:lineRule="auto"/>
        <w:jc w:val="both"/>
        <w:rPr>
          <w:rFonts w:ascii="Times New Roman" w:hAnsi="Times New Roman" w:cs="Times New Roman"/>
          <w:sz w:val="24"/>
          <w:szCs w:val="24"/>
        </w:rPr>
      </w:pPr>
      <w:r w:rsidRPr="006A138D">
        <w:rPr>
          <w:rFonts w:ascii="Times New Roman" w:hAnsi="Times New Roman" w:cs="Times New Roman"/>
          <w:sz w:val="24"/>
          <w:szCs w:val="24"/>
        </w:rPr>
        <w:tab/>
      </w:r>
    </w:p>
    <w:p w:rsidR="00FD3E89" w:rsidRPr="006A138D" w:rsidRDefault="00FD3E89" w:rsidP="000C3D44">
      <w:pPr>
        <w:spacing w:after="0" w:line="360" w:lineRule="auto"/>
        <w:jc w:val="both"/>
        <w:rPr>
          <w:rFonts w:ascii="Times New Roman" w:hAnsi="Times New Roman" w:cs="Times New Roman"/>
          <w:sz w:val="24"/>
          <w:szCs w:val="24"/>
        </w:rPr>
      </w:pPr>
      <w:r w:rsidRPr="006A138D">
        <w:rPr>
          <w:rFonts w:ascii="Times New Roman" w:hAnsi="Times New Roman" w:cs="Times New Roman"/>
          <w:sz w:val="24"/>
          <w:szCs w:val="24"/>
        </w:rPr>
        <w:t xml:space="preserve">- </w:t>
      </w:r>
      <w:r w:rsidRPr="006A138D">
        <w:rPr>
          <w:rFonts w:ascii="Times New Roman" w:hAnsi="Times New Roman" w:cs="Times New Roman"/>
          <w:sz w:val="24"/>
          <w:szCs w:val="24"/>
          <w:u w:val="single"/>
        </w:rPr>
        <w:t>a Educação para o Desenvolvimento</w:t>
      </w:r>
      <w:r w:rsidRPr="006A138D">
        <w:rPr>
          <w:rFonts w:ascii="Times New Roman" w:hAnsi="Times New Roman" w:cs="Times New Roman"/>
          <w:sz w:val="24"/>
          <w:szCs w:val="24"/>
        </w:rPr>
        <w:t xml:space="preserve">: que pretende sensibilizar, partilhar informação e reflexões com as pessoas, questionando as situações vividas e conhecidas, fazendo </w:t>
      </w:r>
      <w:r w:rsidRPr="006A138D">
        <w:rPr>
          <w:rFonts w:ascii="Times New Roman" w:hAnsi="Times New Roman" w:cs="Times New Roman"/>
          <w:sz w:val="24"/>
          <w:szCs w:val="24"/>
        </w:rPr>
        <w:lastRenderedPageBreak/>
        <w:t>crescer desse modo a vontade de mudar o que não é justo; consciencializar, formar e mobilizar, levando as pessoas a assumir a sua própria situação, os seus limites e as suas possibilidades, bem como as dos restantes seres humanos, permitindo-lhes avaliar estas situações com critérios de justiça e solidariedade, desenvolver visões, estratégias e propostas concretas de mudança e pô-las em prática, combatendo as injustiças; influenciar as políticas, nomeadamente as políticas públicas, denunciando aquelas que sistemicamente originam ou perpetuam a pobreza, a exclusão e as desigualdades, e, propondo políticas concretas no domínio da acção do Estado, do sector privado e da sociedade civil, de modo a que promovam o bem comum à escala local e global.</w:t>
      </w:r>
    </w:p>
    <w:p w:rsidR="00FD3E89" w:rsidRPr="006A138D" w:rsidRDefault="00FD3E89" w:rsidP="000C3D44">
      <w:pPr>
        <w:spacing w:after="0" w:line="360" w:lineRule="auto"/>
        <w:jc w:val="both"/>
        <w:rPr>
          <w:rFonts w:ascii="Times New Roman" w:hAnsi="Times New Roman" w:cs="Times New Roman"/>
          <w:sz w:val="24"/>
          <w:szCs w:val="24"/>
        </w:rPr>
      </w:pPr>
      <w:r w:rsidRPr="006A138D">
        <w:rPr>
          <w:rFonts w:ascii="Times New Roman" w:hAnsi="Times New Roman" w:cs="Times New Roman"/>
          <w:sz w:val="24"/>
          <w:szCs w:val="24"/>
        </w:rPr>
        <w:tab/>
      </w:r>
    </w:p>
    <w:p w:rsidR="00FD3E89" w:rsidRPr="006A138D" w:rsidRDefault="00FD3E89" w:rsidP="000C3D44">
      <w:pPr>
        <w:spacing w:after="0" w:line="360" w:lineRule="auto"/>
        <w:jc w:val="both"/>
        <w:rPr>
          <w:rFonts w:ascii="Times New Roman" w:hAnsi="Times New Roman" w:cs="Times New Roman"/>
          <w:sz w:val="24"/>
          <w:szCs w:val="24"/>
        </w:rPr>
      </w:pPr>
      <w:r w:rsidRPr="006A138D">
        <w:rPr>
          <w:rFonts w:ascii="Times New Roman" w:hAnsi="Times New Roman" w:cs="Times New Roman"/>
          <w:sz w:val="24"/>
          <w:szCs w:val="24"/>
        </w:rPr>
        <w:t xml:space="preserve">- </w:t>
      </w:r>
      <w:r w:rsidRPr="006A138D">
        <w:rPr>
          <w:rFonts w:ascii="Times New Roman" w:hAnsi="Times New Roman" w:cs="Times New Roman"/>
          <w:sz w:val="24"/>
          <w:szCs w:val="24"/>
          <w:u w:val="single"/>
        </w:rPr>
        <w:t>a Ajuda Humanitária e de Emergência</w:t>
      </w:r>
      <w:r w:rsidRPr="006A138D">
        <w:rPr>
          <w:rFonts w:ascii="Times New Roman" w:hAnsi="Times New Roman" w:cs="Times New Roman"/>
          <w:sz w:val="24"/>
          <w:szCs w:val="24"/>
        </w:rPr>
        <w:t>: cujo objectivo é auxiliar as populações que são vítimas de catástrofes naturais ou catástrofes humanas da responsabilidade do Homem. No entanto, se por um lado a ajuda humanitária visa prevenir / menorizar o sofrimento humano, intervindo rapidamente no combate ao sofrimento e à miséria de milhões de seres humanos, vítimas da fome, das guerras, das injustiças e de outras catástrofes naturais e desastres provocados pelo homem, por outro, a ajuda de emergência visa responder rapidamente a situações pontuais, após acontecimentos que não são previsíveis. A sua planificação e execução realiza-se num curto prazo, com uma breve análise das causas e das necessidades mais imediatas. No entanto, enquanto a ajuda humanitária se dirige às populações mais pobres, a ajuda de emergência destina-se às vítimas dos desastres causados por factores humanos ou naturais.</w:t>
      </w:r>
    </w:p>
    <w:p w:rsidR="00FD3E89" w:rsidRPr="006A138D" w:rsidRDefault="00FD3E89" w:rsidP="000C3D44">
      <w:pPr>
        <w:spacing w:after="0" w:line="360" w:lineRule="auto"/>
        <w:jc w:val="both"/>
        <w:rPr>
          <w:rFonts w:ascii="Times New Roman" w:hAnsi="Times New Roman" w:cs="Times New Roman"/>
          <w:sz w:val="24"/>
          <w:szCs w:val="24"/>
        </w:rPr>
      </w:pPr>
    </w:p>
    <w:p w:rsidR="00FD3E89" w:rsidRPr="006A138D" w:rsidRDefault="00FD3E89" w:rsidP="000C3D44">
      <w:pPr>
        <w:spacing w:after="0" w:line="360" w:lineRule="auto"/>
        <w:jc w:val="both"/>
        <w:rPr>
          <w:rFonts w:ascii="Times New Roman" w:hAnsi="Times New Roman" w:cs="Times New Roman"/>
          <w:sz w:val="24"/>
          <w:szCs w:val="24"/>
        </w:rPr>
      </w:pPr>
      <w:r w:rsidRPr="006A138D">
        <w:rPr>
          <w:rFonts w:ascii="Times New Roman" w:hAnsi="Times New Roman" w:cs="Times New Roman"/>
          <w:sz w:val="24"/>
          <w:szCs w:val="24"/>
        </w:rPr>
        <w:t xml:space="preserve">Todavia, além de acreditarem na importância de uma acção solidária, de acordo os objectivos das comunidades com as quais e para as quais trabalham, em conformidade com as prioridades identificadas em comum, as ONGD colocam em primeiro lugar as necessidades dos seus parceiros do Sul e o reforço das suas capacidades. </w:t>
      </w:r>
    </w:p>
    <w:p w:rsidR="00FD3E89" w:rsidRPr="006A138D" w:rsidRDefault="00FD3E89" w:rsidP="000C3D44">
      <w:pPr>
        <w:spacing w:after="0" w:line="360" w:lineRule="auto"/>
        <w:jc w:val="both"/>
        <w:rPr>
          <w:rFonts w:ascii="Times New Roman" w:hAnsi="Times New Roman" w:cs="Times New Roman"/>
          <w:b/>
          <w:sz w:val="24"/>
          <w:szCs w:val="24"/>
        </w:rPr>
      </w:pPr>
    </w:p>
    <w:p w:rsidR="00FD3E89" w:rsidRPr="006A138D" w:rsidRDefault="00FD3E89" w:rsidP="000C3D44">
      <w:pPr>
        <w:spacing w:after="0" w:line="360" w:lineRule="auto"/>
        <w:jc w:val="both"/>
        <w:rPr>
          <w:rFonts w:ascii="Times New Roman" w:hAnsi="Times New Roman" w:cs="Times New Roman"/>
          <w:b/>
          <w:sz w:val="24"/>
          <w:szCs w:val="24"/>
        </w:rPr>
      </w:pPr>
      <w:r w:rsidRPr="006A138D">
        <w:rPr>
          <w:rFonts w:ascii="Times New Roman" w:hAnsi="Times New Roman" w:cs="Times New Roman"/>
          <w:b/>
          <w:sz w:val="24"/>
          <w:szCs w:val="24"/>
        </w:rPr>
        <w:t xml:space="preserve">3.2 </w:t>
      </w:r>
      <w:r w:rsidR="00FE0CB9">
        <w:rPr>
          <w:rFonts w:ascii="Times New Roman" w:hAnsi="Times New Roman" w:cs="Times New Roman"/>
          <w:b/>
          <w:sz w:val="24"/>
          <w:szCs w:val="24"/>
        </w:rPr>
        <w:t>Enquadramento legal</w:t>
      </w:r>
      <w:r w:rsidR="00CB66C2">
        <w:rPr>
          <w:rFonts w:ascii="Times New Roman" w:hAnsi="Times New Roman" w:cs="Times New Roman"/>
          <w:b/>
          <w:sz w:val="24"/>
          <w:szCs w:val="24"/>
        </w:rPr>
        <w:t xml:space="preserve"> </w:t>
      </w:r>
      <w:r w:rsidRPr="006A138D">
        <w:rPr>
          <w:rFonts w:ascii="Times New Roman" w:hAnsi="Times New Roman" w:cs="Times New Roman"/>
          <w:b/>
          <w:sz w:val="24"/>
          <w:szCs w:val="24"/>
        </w:rPr>
        <w:t>das ONG</w:t>
      </w:r>
    </w:p>
    <w:p w:rsidR="00FD3E89" w:rsidRPr="006A138D" w:rsidRDefault="00FD3E89" w:rsidP="000C3D44">
      <w:pPr>
        <w:spacing w:after="0" w:line="360" w:lineRule="auto"/>
        <w:jc w:val="both"/>
        <w:rPr>
          <w:rFonts w:ascii="Times New Roman" w:hAnsi="Times New Roman" w:cs="Times New Roman"/>
          <w:b/>
          <w:sz w:val="24"/>
          <w:szCs w:val="24"/>
        </w:rPr>
      </w:pPr>
    </w:p>
    <w:p w:rsidR="00FD3E89" w:rsidRPr="006A138D" w:rsidRDefault="003C23CC" w:rsidP="000C3D44">
      <w:pPr>
        <w:spacing w:after="0" w:line="360" w:lineRule="auto"/>
        <w:jc w:val="both"/>
        <w:rPr>
          <w:rFonts w:ascii="Times New Roman" w:hAnsi="Times New Roman" w:cs="Times New Roman"/>
          <w:sz w:val="24"/>
          <w:szCs w:val="24"/>
        </w:rPr>
      </w:pPr>
      <w:r w:rsidRPr="006A138D">
        <w:rPr>
          <w:rFonts w:ascii="Times New Roman" w:hAnsi="Times New Roman" w:cs="Times New Roman"/>
          <w:sz w:val="24"/>
          <w:szCs w:val="24"/>
        </w:rPr>
        <w:t>A lei nº 66/98 de 14 de Outubro</w:t>
      </w:r>
      <w:r w:rsidR="005B4D5F">
        <w:rPr>
          <w:rStyle w:val="Refdenotaderodap"/>
          <w:rFonts w:ascii="Times New Roman" w:hAnsi="Times New Roman" w:cs="Times New Roman"/>
          <w:sz w:val="24"/>
          <w:szCs w:val="24"/>
        </w:rPr>
        <w:footnoteReference w:id="3"/>
      </w:r>
      <w:r w:rsidRPr="006A138D">
        <w:rPr>
          <w:rFonts w:ascii="Times New Roman" w:hAnsi="Times New Roman" w:cs="Times New Roman"/>
          <w:sz w:val="24"/>
          <w:szCs w:val="24"/>
        </w:rPr>
        <w:t xml:space="preserve"> aprova o estatuto das organizações não-governamentais de cooperação para o desenvolvimento. </w:t>
      </w:r>
    </w:p>
    <w:p w:rsidR="003C23CC" w:rsidRPr="006A138D" w:rsidRDefault="003C23CC" w:rsidP="000C3D44">
      <w:pPr>
        <w:spacing w:after="0" w:line="360" w:lineRule="auto"/>
        <w:jc w:val="both"/>
        <w:rPr>
          <w:rFonts w:ascii="Times New Roman" w:hAnsi="Times New Roman" w:cs="Times New Roman"/>
          <w:sz w:val="24"/>
          <w:szCs w:val="24"/>
        </w:rPr>
      </w:pPr>
      <w:r w:rsidRPr="006A138D">
        <w:rPr>
          <w:rFonts w:ascii="Times New Roman" w:hAnsi="Times New Roman" w:cs="Times New Roman"/>
          <w:sz w:val="24"/>
          <w:szCs w:val="24"/>
        </w:rPr>
        <w:lastRenderedPageBreak/>
        <w:t xml:space="preserve">Dividida em dezanove artigos não </w:t>
      </w:r>
      <w:r w:rsidR="00BB36E6">
        <w:rPr>
          <w:rFonts w:ascii="Times New Roman" w:hAnsi="Times New Roman" w:cs="Times New Roman"/>
          <w:sz w:val="24"/>
          <w:szCs w:val="24"/>
        </w:rPr>
        <w:t xml:space="preserve">enquadra </w:t>
      </w:r>
      <w:r w:rsidRPr="006A138D">
        <w:rPr>
          <w:rFonts w:ascii="Times New Roman" w:hAnsi="Times New Roman" w:cs="Times New Roman"/>
          <w:sz w:val="24"/>
          <w:szCs w:val="24"/>
        </w:rPr>
        <w:t>as organizações que pretendam ter fins lucrativos, políticos, sindicais ou religiosos ou que</w:t>
      </w:r>
      <w:r w:rsidR="00822C15">
        <w:rPr>
          <w:rFonts w:ascii="Times New Roman" w:hAnsi="Times New Roman" w:cs="Times New Roman"/>
          <w:sz w:val="24"/>
          <w:szCs w:val="24"/>
        </w:rPr>
        <w:t>,</w:t>
      </w:r>
      <w:r w:rsidRPr="006A138D">
        <w:rPr>
          <w:rFonts w:ascii="Times New Roman" w:hAnsi="Times New Roman" w:cs="Times New Roman"/>
          <w:sz w:val="24"/>
          <w:szCs w:val="24"/>
        </w:rPr>
        <w:t xml:space="preserve"> independentemente da sua natureza, desenvolvam actividades de cooperação militar.</w:t>
      </w:r>
    </w:p>
    <w:p w:rsidR="003C23CC" w:rsidRPr="006A138D" w:rsidRDefault="003C23CC" w:rsidP="000C3D44">
      <w:pPr>
        <w:spacing w:after="0" w:line="360" w:lineRule="auto"/>
        <w:jc w:val="both"/>
        <w:rPr>
          <w:rFonts w:ascii="Times New Roman" w:hAnsi="Times New Roman" w:cs="Times New Roman"/>
          <w:sz w:val="24"/>
          <w:szCs w:val="24"/>
        </w:rPr>
      </w:pPr>
      <w:r w:rsidRPr="006A138D">
        <w:rPr>
          <w:rFonts w:ascii="Times New Roman" w:hAnsi="Times New Roman" w:cs="Times New Roman"/>
          <w:sz w:val="24"/>
          <w:szCs w:val="24"/>
        </w:rPr>
        <w:t>A legislação refere que as ONG são pessoas colectivas de direito privado, sem fins lucrativos; constituídas por pessoas singulares ou colectivas de direito privado com sede em Portugal, e que se constituem e adquirem personalidade jurídica nos termos da lei geral.</w:t>
      </w:r>
      <w:r w:rsidR="00BB36E6">
        <w:rPr>
          <w:rFonts w:ascii="Times New Roman" w:hAnsi="Times New Roman" w:cs="Times New Roman"/>
          <w:sz w:val="24"/>
          <w:szCs w:val="24"/>
        </w:rPr>
        <w:t xml:space="preserve"> </w:t>
      </w:r>
      <w:r w:rsidR="00F426F1">
        <w:rPr>
          <w:rFonts w:ascii="Times New Roman" w:hAnsi="Times New Roman" w:cs="Times New Roman"/>
          <w:sz w:val="24"/>
          <w:szCs w:val="24"/>
        </w:rPr>
        <w:t>(artigos 2º, 3º, 4º e 5º)</w:t>
      </w:r>
      <w:r w:rsidR="00BB36E6">
        <w:rPr>
          <w:rFonts w:ascii="Times New Roman" w:hAnsi="Times New Roman" w:cs="Times New Roman"/>
          <w:sz w:val="24"/>
          <w:szCs w:val="24"/>
        </w:rPr>
        <w:t xml:space="preserve"> </w:t>
      </w:r>
    </w:p>
    <w:p w:rsidR="003C23CC" w:rsidRPr="006A138D" w:rsidRDefault="003C23CC" w:rsidP="000C3D44">
      <w:pPr>
        <w:spacing w:after="0" w:line="360" w:lineRule="auto"/>
        <w:jc w:val="both"/>
        <w:rPr>
          <w:rFonts w:ascii="Times New Roman" w:hAnsi="Times New Roman" w:cs="Times New Roman"/>
          <w:sz w:val="24"/>
          <w:szCs w:val="24"/>
        </w:rPr>
      </w:pPr>
    </w:p>
    <w:p w:rsidR="00E035EC" w:rsidRPr="006A138D" w:rsidRDefault="00F32336" w:rsidP="000C3D4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Segundo o artigo 6º </w:t>
      </w:r>
      <w:r w:rsidR="003C23CC" w:rsidRPr="006A138D">
        <w:rPr>
          <w:rFonts w:ascii="Times New Roman" w:hAnsi="Times New Roman" w:cs="Times New Roman"/>
          <w:sz w:val="24"/>
          <w:szCs w:val="24"/>
        </w:rPr>
        <w:t xml:space="preserve">os </w:t>
      </w:r>
      <w:r w:rsidR="00BB36E6">
        <w:rPr>
          <w:rFonts w:ascii="Times New Roman" w:hAnsi="Times New Roman" w:cs="Times New Roman"/>
          <w:sz w:val="24"/>
          <w:szCs w:val="24"/>
        </w:rPr>
        <w:t xml:space="preserve">seus </w:t>
      </w:r>
      <w:r w:rsidR="003C23CC" w:rsidRPr="006A138D">
        <w:rPr>
          <w:rFonts w:ascii="Times New Roman" w:hAnsi="Times New Roman" w:cs="Times New Roman"/>
          <w:sz w:val="24"/>
          <w:szCs w:val="24"/>
        </w:rPr>
        <w:t>objectivos são a concepção, a execução e o apoio a programas e projectos de cariz social</w:t>
      </w:r>
      <w:r w:rsidR="00E035EC" w:rsidRPr="006A138D">
        <w:rPr>
          <w:rFonts w:ascii="Times New Roman" w:hAnsi="Times New Roman" w:cs="Times New Roman"/>
          <w:sz w:val="24"/>
          <w:szCs w:val="24"/>
        </w:rPr>
        <w:t xml:space="preserve">, cultural, ambiental, cívico e económico, através de acções nos países em vias de desenvolvimento, através da: cooperação para o desenvolvimento, da assistência humanitária, da ajuda de emergência e da promoção e protecção dos direitos humanos. </w:t>
      </w:r>
      <w:r w:rsidR="003D492B">
        <w:rPr>
          <w:rFonts w:ascii="Times New Roman" w:hAnsi="Times New Roman" w:cs="Times New Roman"/>
          <w:sz w:val="24"/>
          <w:szCs w:val="24"/>
        </w:rPr>
        <w:t>Com já foi abordado anteriormente, s</w:t>
      </w:r>
      <w:r w:rsidR="00E035EC" w:rsidRPr="006A138D">
        <w:rPr>
          <w:rFonts w:ascii="Times New Roman" w:hAnsi="Times New Roman" w:cs="Times New Roman"/>
          <w:sz w:val="24"/>
          <w:szCs w:val="24"/>
        </w:rPr>
        <w:t>ensibilizar a população para realidade dos países em desenvolvimento e promover a paz e responsabilizar as pessoas para o respeito pela Declaração Universal dos Direitos Humanos, são outros dos objectivos que as organizações devem ter.</w:t>
      </w:r>
    </w:p>
    <w:p w:rsidR="00E035EC" w:rsidRPr="006A138D" w:rsidRDefault="00E035EC" w:rsidP="000C3D44">
      <w:pPr>
        <w:spacing w:after="0" w:line="360" w:lineRule="auto"/>
        <w:jc w:val="both"/>
        <w:rPr>
          <w:rFonts w:ascii="Times New Roman" w:hAnsi="Times New Roman" w:cs="Times New Roman"/>
          <w:sz w:val="24"/>
          <w:szCs w:val="24"/>
        </w:rPr>
      </w:pPr>
    </w:p>
    <w:p w:rsidR="00E035EC" w:rsidRPr="006A138D" w:rsidRDefault="00E035EC" w:rsidP="000C3D44">
      <w:pPr>
        <w:spacing w:after="0" w:line="360" w:lineRule="auto"/>
        <w:jc w:val="both"/>
        <w:rPr>
          <w:rFonts w:ascii="Times New Roman" w:hAnsi="Times New Roman" w:cs="Times New Roman"/>
          <w:sz w:val="24"/>
          <w:szCs w:val="24"/>
        </w:rPr>
      </w:pPr>
      <w:r w:rsidRPr="006A138D">
        <w:rPr>
          <w:rFonts w:ascii="Times New Roman" w:hAnsi="Times New Roman" w:cs="Times New Roman"/>
          <w:sz w:val="24"/>
          <w:szCs w:val="24"/>
        </w:rPr>
        <w:t>Em relação ao reconhecimento, o mesmo faz-se por um período de dois anos, após análise</w:t>
      </w:r>
      <w:r w:rsidR="008C3299" w:rsidRPr="006A138D">
        <w:rPr>
          <w:rFonts w:ascii="Times New Roman" w:hAnsi="Times New Roman" w:cs="Times New Roman"/>
          <w:sz w:val="24"/>
          <w:szCs w:val="24"/>
        </w:rPr>
        <w:t xml:space="preserve"> dos actos constitutivos dos estatutos, do plano de actividades para o ano em curso e dos meios de financiamento.</w:t>
      </w:r>
    </w:p>
    <w:p w:rsidR="008C3299" w:rsidRPr="006A138D" w:rsidRDefault="008C3299" w:rsidP="000C3D44">
      <w:pPr>
        <w:spacing w:after="0" w:line="360" w:lineRule="auto"/>
        <w:jc w:val="both"/>
        <w:rPr>
          <w:rFonts w:ascii="Times New Roman" w:hAnsi="Times New Roman" w:cs="Times New Roman"/>
          <w:sz w:val="24"/>
          <w:szCs w:val="24"/>
        </w:rPr>
      </w:pPr>
      <w:r w:rsidRPr="006A138D">
        <w:rPr>
          <w:rFonts w:ascii="Times New Roman" w:hAnsi="Times New Roman" w:cs="Times New Roman"/>
          <w:sz w:val="24"/>
          <w:szCs w:val="24"/>
        </w:rPr>
        <w:t>No entanto, por vezes é necessário o Ministério dos Negócios Estrangeiros solicitar um parecer não vinculativo, a emitir pelas plataformas nacionais.</w:t>
      </w:r>
    </w:p>
    <w:p w:rsidR="008C3299" w:rsidRPr="006A138D" w:rsidRDefault="008C3299" w:rsidP="000C3D44">
      <w:pPr>
        <w:spacing w:after="0" w:line="360" w:lineRule="auto"/>
        <w:jc w:val="both"/>
        <w:rPr>
          <w:rFonts w:ascii="Times New Roman" w:hAnsi="Times New Roman" w:cs="Times New Roman"/>
          <w:sz w:val="24"/>
          <w:szCs w:val="24"/>
        </w:rPr>
      </w:pPr>
    </w:p>
    <w:p w:rsidR="008C3299" w:rsidRPr="006A138D" w:rsidRDefault="008C3299" w:rsidP="000C3D44">
      <w:pPr>
        <w:spacing w:after="0" w:line="360" w:lineRule="auto"/>
        <w:jc w:val="both"/>
        <w:rPr>
          <w:rFonts w:ascii="Times New Roman" w:hAnsi="Times New Roman" w:cs="Times New Roman"/>
          <w:sz w:val="24"/>
          <w:szCs w:val="24"/>
        </w:rPr>
      </w:pPr>
      <w:r w:rsidRPr="006A138D">
        <w:rPr>
          <w:rFonts w:ascii="Times New Roman" w:hAnsi="Times New Roman" w:cs="Times New Roman"/>
          <w:sz w:val="24"/>
          <w:szCs w:val="24"/>
        </w:rPr>
        <w:t>Em Portugal,</w:t>
      </w:r>
      <w:r w:rsidR="00F32336">
        <w:rPr>
          <w:rFonts w:ascii="Times New Roman" w:hAnsi="Times New Roman" w:cs="Times New Roman"/>
          <w:sz w:val="24"/>
          <w:szCs w:val="24"/>
        </w:rPr>
        <w:t xml:space="preserve"> de acordo com o artigo 9º da mesma constituição,</w:t>
      </w:r>
      <w:r w:rsidRPr="006A138D">
        <w:rPr>
          <w:rFonts w:ascii="Times New Roman" w:hAnsi="Times New Roman" w:cs="Times New Roman"/>
          <w:sz w:val="24"/>
          <w:szCs w:val="24"/>
        </w:rPr>
        <w:t xml:space="preserve"> as áreas de intervenção </w:t>
      </w:r>
      <w:r w:rsidR="00DF6C70" w:rsidRPr="006A138D">
        <w:rPr>
          <w:rFonts w:ascii="Times New Roman" w:hAnsi="Times New Roman" w:cs="Times New Roman"/>
          <w:sz w:val="24"/>
          <w:szCs w:val="24"/>
        </w:rPr>
        <w:t xml:space="preserve">das ONG são: </w:t>
      </w:r>
    </w:p>
    <w:p w:rsidR="00DF6C70" w:rsidRPr="006A138D" w:rsidRDefault="00DF6C70" w:rsidP="000C3D44">
      <w:pPr>
        <w:spacing w:after="0" w:line="360" w:lineRule="auto"/>
        <w:jc w:val="both"/>
        <w:rPr>
          <w:rFonts w:ascii="Times New Roman" w:hAnsi="Times New Roman" w:cs="Times New Roman"/>
          <w:sz w:val="24"/>
          <w:szCs w:val="24"/>
        </w:rPr>
      </w:pPr>
      <w:r w:rsidRPr="006A138D">
        <w:rPr>
          <w:rFonts w:ascii="Times New Roman" w:hAnsi="Times New Roman" w:cs="Times New Roman"/>
          <w:sz w:val="24"/>
          <w:szCs w:val="24"/>
        </w:rPr>
        <w:t>- Ensino, educação e cultura;</w:t>
      </w:r>
    </w:p>
    <w:p w:rsidR="00DF6C70" w:rsidRPr="006A138D" w:rsidRDefault="00DF6C70" w:rsidP="000C3D44">
      <w:pPr>
        <w:spacing w:after="0" w:line="360" w:lineRule="auto"/>
        <w:jc w:val="both"/>
        <w:rPr>
          <w:rFonts w:ascii="Times New Roman" w:hAnsi="Times New Roman" w:cs="Times New Roman"/>
          <w:sz w:val="24"/>
          <w:szCs w:val="24"/>
        </w:rPr>
      </w:pPr>
      <w:r w:rsidRPr="006A138D">
        <w:rPr>
          <w:rFonts w:ascii="Times New Roman" w:hAnsi="Times New Roman" w:cs="Times New Roman"/>
          <w:sz w:val="24"/>
          <w:szCs w:val="24"/>
        </w:rPr>
        <w:t>- Assistência científica e técnica;</w:t>
      </w:r>
    </w:p>
    <w:p w:rsidR="00DF6C70" w:rsidRPr="006A138D" w:rsidRDefault="00DF6C70" w:rsidP="000C3D44">
      <w:pPr>
        <w:spacing w:after="0" w:line="360" w:lineRule="auto"/>
        <w:jc w:val="both"/>
        <w:rPr>
          <w:rFonts w:ascii="Times New Roman" w:hAnsi="Times New Roman" w:cs="Times New Roman"/>
          <w:sz w:val="24"/>
          <w:szCs w:val="24"/>
        </w:rPr>
      </w:pPr>
      <w:r w:rsidRPr="006A138D">
        <w:rPr>
          <w:rFonts w:ascii="Times New Roman" w:hAnsi="Times New Roman" w:cs="Times New Roman"/>
          <w:sz w:val="24"/>
          <w:szCs w:val="24"/>
        </w:rPr>
        <w:t>- Saúde, incluindo assistência médica, medicamentos e a</w:t>
      </w:r>
      <w:r w:rsidR="00AA4485" w:rsidRPr="006A138D">
        <w:rPr>
          <w:rFonts w:ascii="Times New Roman" w:hAnsi="Times New Roman" w:cs="Times New Roman"/>
          <w:sz w:val="24"/>
          <w:szCs w:val="24"/>
        </w:rPr>
        <w:t>l</w:t>
      </w:r>
      <w:r w:rsidRPr="006A138D">
        <w:rPr>
          <w:rFonts w:ascii="Times New Roman" w:hAnsi="Times New Roman" w:cs="Times New Roman"/>
          <w:sz w:val="24"/>
          <w:szCs w:val="24"/>
        </w:rPr>
        <w:t>imentar;</w:t>
      </w:r>
    </w:p>
    <w:p w:rsidR="00DF6C70" w:rsidRPr="006A138D" w:rsidRDefault="00DF6C70" w:rsidP="000C3D44">
      <w:pPr>
        <w:spacing w:after="0" w:line="360" w:lineRule="auto"/>
        <w:jc w:val="both"/>
        <w:rPr>
          <w:rFonts w:ascii="Times New Roman" w:hAnsi="Times New Roman" w:cs="Times New Roman"/>
          <w:sz w:val="24"/>
          <w:szCs w:val="24"/>
        </w:rPr>
      </w:pPr>
      <w:r w:rsidRPr="006A138D">
        <w:rPr>
          <w:rFonts w:ascii="Times New Roman" w:hAnsi="Times New Roman" w:cs="Times New Roman"/>
          <w:sz w:val="24"/>
          <w:szCs w:val="24"/>
        </w:rPr>
        <w:t>- Emprego e formação profissional;</w:t>
      </w:r>
    </w:p>
    <w:p w:rsidR="00DF6C70" w:rsidRPr="006A138D" w:rsidRDefault="00DF6C70" w:rsidP="000C3D44">
      <w:pPr>
        <w:spacing w:after="0" w:line="360" w:lineRule="auto"/>
        <w:jc w:val="both"/>
        <w:rPr>
          <w:rFonts w:ascii="Times New Roman" w:hAnsi="Times New Roman" w:cs="Times New Roman"/>
          <w:sz w:val="24"/>
          <w:szCs w:val="24"/>
        </w:rPr>
      </w:pPr>
      <w:r w:rsidRPr="006A138D">
        <w:rPr>
          <w:rFonts w:ascii="Times New Roman" w:hAnsi="Times New Roman" w:cs="Times New Roman"/>
          <w:sz w:val="24"/>
          <w:szCs w:val="24"/>
        </w:rPr>
        <w:t xml:space="preserve">- </w:t>
      </w:r>
      <w:r w:rsidR="00AA4485" w:rsidRPr="006A138D">
        <w:rPr>
          <w:rFonts w:ascii="Times New Roman" w:hAnsi="Times New Roman" w:cs="Times New Roman"/>
          <w:sz w:val="24"/>
          <w:szCs w:val="24"/>
        </w:rPr>
        <w:t>Protecção e defesa do meio ambiente;</w:t>
      </w:r>
    </w:p>
    <w:p w:rsidR="00AA4485" w:rsidRPr="006A138D" w:rsidRDefault="00AA4485" w:rsidP="000C3D44">
      <w:pPr>
        <w:spacing w:after="0" w:line="360" w:lineRule="auto"/>
        <w:jc w:val="both"/>
        <w:rPr>
          <w:rFonts w:ascii="Times New Roman" w:hAnsi="Times New Roman" w:cs="Times New Roman"/>
          <w:sz w:val="24"/>
          <w:szCs w:val="24"/>
        </w:rPr>
      </w:pPr>
      <w:r w:rsidRPr="006A138D">
        <w:rPr>
          <w:rFonts w:ascii="Times New Roman" w:hAnsi="Times New Roman" w:cs="Times New Roman"/>
          <w:sz w:val="24"/>
          <w:szCs w:val="24"/>
        </w:rPr>
        <w:t>- Integração social e económica;</w:t>
      </w:r>
    </w:p>
    <w:p w:rsidR="00AA4485" w:rsidRPr="006A138D" w:rsidRDefault="00AA4485" w:rsidP="000C3D44">
      <w:pPr>
        <w:spacing w:after="0" w:line="360" w:lineRule="auto"/>
        <w:jc w:val="both"/>
        <w:rPr>
          <w:rFonts w:ascii="Times New Roman" w:hAnsi="Times New Roman" w:cs="Times New Roman"/>
          <w:sz w:val="24"/>
          <w:szCs w:val="24"/>
        </w:rPr>
      </w:pPr>
      <w:r w:rsidRPr="006A138D">
        <w:rPr>
          <w:rFonts w:ascii="Times New Roman" w:hAnsi="Times New Roman" w:cs="Times New Roman"/>
          <w:sz w:val="24"/>
          <w:szCs w:val="24"/>
        </w:rPr>
        <w:t>- Desenvolvimento rural;</w:t>
      </w:r>
    </w:p>
    <w:p w:rsidR="00AA4485" w:rsidRPr="006A138D" w:rsidRDefault="00AA4485" w:rsidP="000C3D44">
      <w:pPr>
        <w:spacing w:after="0" w:line="360" w:lineRule="auto"/>
        <w:jc w:val="both"/>
        <w:rPr>
          <w:rFonts w:ascii="Times New Roman" w:hAnsi="Times New Roman" w:cs="Times New Roman"/>
          <w:sz w:val="24"/>
          <w:szCs w:val="24"/>
        </w:rPr>
      </w:pPr>
      <w:r w:rsidRPr="006A138D">
        <w:rPr>
          <w:rFonts w:ascii="Times New Roman" w:hAnsi="Times New Roman" w:cs="Times New Roman"/>
          <w:sz w:val="24"/>
          <w:szCs w:val="24"/>
        </w:rPr>
        <w:lastRenderedPageBreak/>
        <w:t>- Reforço da sociedade civil, através do apoio a associações congéneres e associações de base nos países em vias de desenvolvimento;</w:t>
      </w:r>
    </w:p>
    <w:p w:rsidR="00AA4485" w:rsidRPr="006A138D" w:rsidRDefault="00AA4485" w:rsidP="000C3D44">
      <w:pPr>
        <w:spacing w:after="0" w:line="360" w:lineRule="auto"/>
        <w:jc w:val="both"/>
        <w:rPr>
          <w:rFonts w:ascii="Times New Roman" w:hAnsi="Times New Roman" w:cs="Times New Roman"/>
          <w:sz w:val="24"/>
          <w:szCs w:val="24"/>
        </w:rPr>
      </w:pPr>
      <w:r w:rsidRPr="006A138D">
        <w:rPr>
          <w:rFonts w:ascii="Times New Roman" w:hAnsi="Times New Roman" w:cs="Times New Roman"/>
          <w:sz w:val="24"/>
          <w:szCs w:val="24"/>
        </w:rPr>
        <w:t>- Educação para o desenvolvimento, designadamente através da divulgação das realidades dos países em vias de desenvolvimento junto da opinião pública.</w:t>
      </w:r>
    </w:p>
    <w:p w:rsidR="00AA4485" w:rsidRPr="006A138D" w:rsidRDefault="00AA4485" w:rsidP="000C3D44">
      <w:pPr>
        <w:spacing w:after="0" w:line="360" w:lineRule="auto"/>
        <w:jc w:val="both"/>
        <w:rPr>
          <w:rFonts w:ascii="Times New Roman" w:hAnsi="Times New Roman" w:cs="Times New Roman"/>
          <w:sz w:val="24"/>
          <w:szCs w:val="24"/>
        </w:rPr>
      </w:pPr>
    </w:p>
    <w:p w:rsidR="00A4008F" w:rsidRPr="006A138D" w:rsidRDefault="00A4008F" w:rsidP="000C3D44">
      <w:pPr>
        <w:spacing w:after="0" w:line="360" w:lineRule="auto"/>
        <w:jc w:val="both"/>
        <w:rPr>
          <w:rFonts w:ascii="Times New Roman" w:hAnsi="Times New Roman" w:cs="Times New Roman"/>
          <w:sz w:val="24"/>
          <w:szCs w:val="24"/>
        </w:rPr>
      </w:pPr>
      <w:r w:rsidRPr="006A138D">
        <w:rPr>
          <w:rFonts w:ascii="Times New Roman" w:hAnsi="Times New Roman" w:cs="Times New Roman"/>
          <w:sz w:val="24"/>
          <w:szCs w:val="24"/>
        </w:rPr>
        <w:t>Quanto à ligação com o Estado, o mesmo apoia e valoriza o contributo das ONG na cooperação com os</w:t>
      </w:r>
      <w:r w:rsidR="003A70FA" w:rsidRPr="006A138D">
        <w:rPr>
          <w:rFonts w:ascii="Times New Roman" w:hAnsi="Times New Roman" w:cs="Times New Roman"/>
          <w:sz w:val="24"/>
          <w:szCs w:val="24"/>
        </w:rPr>
        <w:t xml:space="preserve"> países em vias de desenvolvimento; considera que o seu relacionamento com as ONG seja através de contratos quadro; e que apoia as ONG através de ajuda técnica e financeira de projectos que preencham os requisitos da legislação em vigor, desde que a contribuição não constitua limitação ao direito livre da actuação das ONG.</w:t>
      </w:r>
    </w:p>
    <w:p w:rsidR="003A70FA" w:rsidRPr="006A138D" w:rsidRDefault="003A70FA" w:rsidP="000C3D44">
      <w:pPr>
        <w:spacing w:after="0" w:line="360" w:lineRule="auto"/>
        <w:jc w:val="both"/>
        <w:rPr>
          <w:rFonts w:ascii="Times New Roman" w:hAnsi="Times New Roman" w:cs="Times New Roman"/>
          <w:sz w:val="24"/>
          <w:szCs w:val="24"/>
        </w:rPr>
      </w:pPr>
      <w:r w:rsidRPr="006A138D">
        <w:rPr>
          <w:rFonts w:ascii="Times New Roman" w:hAnsi="Times New Roman" w:cs="Times New Roman"/>
          <w:sz w:val="24"/>
          <w:szCs w:val="24"/>
        </w:rPr>
        <w:t>Quando devidamente legalizadas as ONG adquirem o estatuto de pessoas colectivas de utilidade pública e estão isentas do pagamento dos emolumentos notariais devidos pelas respectivas escrituras de constituição ou de alteração dos estatutos. Tendo direito, também, às isenções fiscais atribuídas pela lei às pessoas colectivas. No entanto, não estão livres de inquéritos, sindicâncias e inspecções por parte do Ministério dos Negócios Estrangeiros e das Finanças</w:t>
      </w:r>
      <w:r w:rsidR="00AD6174" w:rsidRPr="006A138D">
        <w:rPr>
          <w:rFonts w:ascii="Times New Roman" w:hAnsi="Times New Roman" w:cs="Times New Roman"/>
          <w:sz w:val="24"/>
          <w:szCs w:val="24"/>
        </w:rPr>
        <w:t>.</w:t>
      </w:r>
    </w:p>
    <w:p w:rsidR="00FD3E89" w:rsidRPr="006A138D" w:rsidRDefault="00FD3E89" w:rsidP="000C3D44">
      <w:pPr>
        <w:spacing w:after="0" w:line="360" w:lineRule="auto"/>
        <w:jc w:val="both"/>
        <w:rPr>
          <w:rFonts w:ascii="Times New Roman" w:hAnsi="Times New Roman" w:cs="Times New Roman"/>
          <w:b/>
          <w:sz w:val="24"/>
          <w:szCs w:val="24"/>
        </w:rPr>
      </w:pPr>
    </w:p>
    <w:p w:rsidR="00FD3E89" w:rsidRPr="006A138D" w:rsidRDefault="00FD3E89" w:rsidP="000C3D44">
      <w:pPr>
        <w:spacing w:after="0" w:line="360" w:lineRule="auto"/>
        <w:jc w:val="both"/>
        <w:rPr>
          <w:rFonts w:ascii="Times New Roman" w:hAnsi="Times New Roman" w:cs="Times New Roman"/>
          <w:b/>
          <w:sz w:val="24"/>
          <w:szCs w:val="24"/>
        </w:rPr>
      </w:pPr>
      <w:r w:rsidRPr="006A138D">
        <w:rPr>
          <w:rFonts w:ascii="Times New Roman" w:hAnsi="Times New Roman" w:cs="Times New Roman"/>
          <w:b/>
          <w:sz w:val="24"/>
          <w:szCs w:val="24"/>
        </w:rPr>
        <w:t xml:space="preserve">3.3 Plataforma das ONG </w:t>
      </w:r>
    </w:p>
    <w:p w:rsidR="00B9078A" w:rsidRDefault="00B9078A" w:rsidP="000C3D44">
      <w:pPr>
        <w:spacing w:after="0" w:line="360" w:lineRule="auto"/>
        <w:jc w:val="both"/>
        <w:rPr>
          <w:rFonts w:ascii="Times New Roman" w:hAnsi="Times New Roman" w:cs="Times New Roman"/>
          <w:b/>
          <w:sz w:val="24"/>
          <w:szCs w:val="24"/>
        </w:rPr>
      </w:pPr>
    </w:p>
    <w:p w:rsidR="00805891" w:rsidRPr="00805891" w:rsidRDefault="00805891" w:rsidP="000C3D44">
      <w:pPr>
        <w:spacing w:after="0" w:line="360" w:lineRule="auto"/>
        <w:jc w:val="both"/>
        <w:rPr>
          <w:rFonts w:ascii="Times New Roman" w:hAnsi="Times New Roman" w:cs="Times New Roman"/>
          <w:sz w:val="24"/>
          <w:szCs w:val="24"/>
        </w:rPr>
      </w:pPr>
      <w:r w:rsidRPr="00805891">
        <w:rPr>
          <w:rFonts w:ascii="Times New Roman" w:hAnsi="Times New Roman" w:cs="Times New Roman"/>
          <w:sz w:val="24"/>
          <w:szCs w:val="24"/>
        </w:rPr>
        <w:t>A Plataforma das Organizações Não-Governamentais</w:t>
      </w:r>
      <w:r w:rsidR="003D492B">
        <w:rPr>
          <w:rStyle w:val="Refdenotaderodap"/>
          <w:rFonts w:ascii="Times New Roman" w:hAnsi="Times New Roman" w:cs="Times New Roman"/>
          <w:sz w:val="24"/>
          <w:szCs w:val="24"/>
        </w:rPr>
        <w:footnoteReference w:id="4"/>
      </w:r>
      <w:r w:rsidRPr="00805891">
        <w:rPr>
          <w:rFonts w:ascii="Times New Roman" w:hAnsi="Times New Roman" w:cs="Times New Roman"/>
          <w:sz w:val="24"/>
          <w:szCs w:val="24"/>
        </w:rPr>
        <w:t xml:space="preserve"> surgiu no dia 23 de Março de 1985 antes da adesão de Portugal à Comunidade Europeia.</w:t>
      </w:r>
    </w:p>
    <w:p w:rsidR="00805891" w:rsidRPr="00805891" w:rsidRDefault="00805891" w:rsidP="000C3D44">
      <w:pPr>
        <w:spacing w:after="0" w:line="360" w:lineRule="auto"/>
        <w:jc w:val="both"/>
        <w:rPr>
          <w:rFonts w:ascii="Times New Roman" w:hAnsi="Times New Roman" w:cs="Times New Roman"/>
          <w:sz w:val="24"/>
          <w:szCs w:val="24"/>
        </w:rPr>
      </w:pPr>
      <w:r w:rsidRPr="00805891">
        <w:rPr>
          <w:rFonts w:ascii="Times New Roman" w:hAnsi="Times New Roman" w:cs="Times New Roman"/>
          <w:sz w:val="24"/>
          <w:szCs w:val="24"/>
        </w:rPr>
        <w:t>Foi fundada por treze organizações não-governamentais que apenas tinham em comum a vontade de trabalhar na área da cooperação.</w:t>
      </w:r>
    </w:p>
    <w:p w:rsidR="00805891" w:rsidRDefault="00805891" w:rsidP="000C3D44">
      <w:pPr>
        <w:spacing w:after="0" w:line="360" w:lineRule="auto"/>
        <w:jc w:val="both"/>
        <w:rPr>
          <w:rFonts w:ascii="Times New Roman" w:hAnsi="Times New Roman" w:cs="Times New Roman"/>
          <w:sz w:val="24"/>
          <w:szCs w:val="24"/>
        </w:rPr>
      </w:pPr>
    </w:p>
    <w:p w:rsidR="00805891" w:rsidRPr="00805891" w:rsidRDefault="00805891" w:rsidP="000C3D4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É importante referir </w:t>
      </w:r>
      <w:r>
        <w:rPr>
          <w:rFonts w:ascii="Times New Roman" w:hAnsi="Times New Roman" w:cs="Times New Roman"/>
          <w:sz w:val="24"/>
          <w:szCs w:val="24"/>
        </w:rPr>
        <w:tab/>
        <w:t>a diferença entre ONG e ONGD. A primeira designação refere-se ao conceito comum de organização não-governamental, enquanto que a segunda designação se refere a organizações não-governamentais para o desenvolvimento.</w:t>
      </w:r>
    </w:p>
    <w:p w:rsidR="00805891" w:rsidRPr="006A138D" w:rsidRDefault="00805891" w:rsidP="000C3D44">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 </w:t>
      </w:r>
    </w:p>
    <w:p w:rsidR="00B9078A" w:rsidRPr="006A138D" w:rsidRDefault="00B9078A" w:rsidP="000C3D44">
      <w:pPr>
        <w:spacing w:after="0" w:line="360" w:lineRule="auto"/>
        <w:jc w:val="both"/>
        <w:rPr>
          <w:rFonts w:ascii="Times New Roman" w:hAnsi="Times New Roman" w:cs="Times New Roman"/>
          <w:b/>
          <w:sz w:val="24"/>
          <w:szCs w:val="24"/>
        </w:rPr>
      </w:pPr>
      <w:r w:rsidRPr="006A138D">
        <w:rPr>
          <w:rFonts w:ascii="Times New Roman" w:hAnsi="Times New Roman" w:cs="Times New Roman"/>
          <w:b/>
          <w:sz w:val="24"/>
          <w:szCs w:val="24"/>
        </w:rPr>
        <w:t>Missão</w:t>
      </w:r>
    </w:p>
    <w:p w:rsidR="00B9078A" w:rsidRPr="006A138D" w:rsidRDefault="00B9078A" w:rsidP="000C3D44">
      <w:pPr>
        <w:spacing w:after="0" w:line="360" w:lineRule="auto"/>
        <w:jc w:val="both"/>
        <w:rPr>
          <w:rFonts w:ascii="Times New Roman" w:hAnsi="Times New Roman" w:cs="Times New Roman"/>
          <w:b/>
          <w:sz w:val="24"/>
          <w:szCs w:val="24"/>
        </w:rPr>
      </w:pPr>
    </w:p>
    <w:p w:rsidR="00B9078A" w:rsidRPr="006A138D" w:rsidRDefault="00B9078A" w:rsidP="000C3D44">
      <w:pPr>
        <w:spacing w:after="0" w:line="360" w:lineRule="auto"/>
        <w:jc w:val="both"/>
        <w:rPr>
          <w:rFonts w:ascii="Times New Roman" w:hAnsi="Times New Roman" w:cs="Times New Roman"/>
          <w:sz w:val="24"/>
          <w:szCs w:val="24"/>
        </w:rPr>
      </w:pPr>
      <w:r w:rsidRPr="006A138D">
        <w:rPr>
          <w:rFonts w:ascii="Times New Roman" w:hAnsi="Times New Roman" w:cs="Times New Roman"/>
          <w:sz w:val="24"/>
          <w:szCs w:val="24"/>
        </w:rPr>
        <w:lastRenderedPageBreak/>
        <w:t>A Plataforma Portuguesa das ONGD tem como missão contribuir para melhorar e potenciar o trabalho, a nível político, legislativo e social, promovendo as boas práticas, das ONGD Portuguesas, que trabalham para um mundo mais justo e equitativo junto dos Países em Desenvolvimento em</w:t>
      </w:r>
      <w:r w:rsidR="004675B5">
        <w:rPr>
          <w:rFonts w:ascii="Times New Roman" w:hAnsi="Times New Roman" w:cs="Times New Roman"/>
          <w:sz w:val="24"/>
          <w:szCs w:val="24"/>
        </w:rPr>
        <w:t xml:space="preserve"> várias</w:t>
      </w:r>
      <w:r w:rsidRPr="006A138D">
        <w:rPr>
          <w:rFonts w:ascii="Times New Roman" w:hAnsi="Times New Roman" w:cs="Times New Roman"/>
          <w:sz w:val="24"/>
          <w:szCs w:val="24"/>
        </w:rPr>
        <w:t xml:space="preserve"> áreas como a Cooperação, a Educação e a Comunicação para o Desenvolvimento bem como a Ajuda Humanitária e de Emergência. </w:t>
      </w:r>
    </w:p>
    <w:p w:rsidR="0029700F" w:rsidRDefault="00B9078A" w:rsidP="000C3D44">
      <w:pPr>
        <w:spacing w:after="0" w:line="360" w:lineRule="auto"/>
        <w:jc w:val="both"/>
        <w:rPr>
          <w:rFonts w:ascii="Times New Roman" w:hAnsi="Times New Roman" w:cs="Times New Roman"/>
          <w:b/>
          <w:sz w:val="24"/>
          <w:szCs w:val="24"/>
        </w:rPr>
      </w:pPr>
      <w:r w:rsidRPr="006A138D">
        <w:rPr>
          <w:rFonts w:ascii="Times New Roman" w:hAnsi="Times New Roman" w:cs="Times New Roman"/>
          <w:sz w:val="24"/>
          <w:szCs w:val="24"/>
        </w:rPr>
        <w:t xml:space="preserve"> </w:t>
      </w:r>
    </w:p>
    <w:p w:rsidR="0029700F" w:rsidRDefault="0029700F" w:rsidP="000C3D44">
      <w:pPr>
        <w:spacing w:after="0" w:line="360" w:lineRule="auto"/>
        <w:jc w:val="both"/>
        <w:rPr>
          <w:rFonts w:ascii="Times New Roman" w:hAnsi="Times New Roman" w:cs="Times New Roman"/>
          <w:b/>
          <w:sz w:val="24"/>
          <w:szCs w:val="24"/>
        </w:rPr>
      </w:pPr>
    </w:p>
    <w:p w:rsidR="0029700F" w:rsidRDefault="0029700F" w:rsidP="000C3D44">
      <w:pPr>
        <w:spacing w:after="0" w:line="360" w:lineRule="auto"/>
        <w:jc w:val="both"/>
        <w:rPr>
          <w:rFonts w:ascii="Times New Roman" w:hAnsi="Times New Roman" w:cs="Times New Roman"/>
          <w:b/>
          <w:sz w:val="24"/>
          <w:szCs w:val="24"/>
        </w:rPr>
      </w:pPr>
    </w:p>
    <w:p w:rsidR="0029700F" w:rsidRDefault="0029700F" w:rsidP="000C3D44">
      <w:pPr>
        <w:spacing w:after="0" w:line="360" w:lineRule="auto"/>
        <w:jc w:val="both"/>
        <w:rPr>
          <w:rFonts w:ascii="Times New Roman" w:hAnsi="Times New Roman" w:cs="Times New Roman"/>
          <w:b/>
          <w:sz w:val="24"/>
          <w:szCs w:val="24"/>
        </w:rPr>
      </w:pPr>
    </w:p>
    <w:p w:rsidR="00B9078A" w:rsidRPr="006A138D" w:rsidRDefault="00B9078A" w:rsidP="000C3D44">
      <w:pPr>
        <w:spacing w:after="0" w:line="360" w:lineRule="auto"/>
        <w:jc w:val="both"/>
        <w:rPr>
          <w:rFonts w:ascii="Times New Roman" w:hAnsi="Times New Roman" w:cs="Times New Roman"/>
          <w:b/>
          <w:sz w:val="24"/>
          <w:szCs w:val="24"/>
        </w:rPr>
      </w:pPr>
      <w:r w:rsidRPr="006A138D">
        <w:rPr>
          <w:rFonts w:ascii="Times New Roman" w:hAnsi="Times New Roman" w:cs="Times New Roman"/>
          <w:b/>
          <w:sz w:val="24"/>
          <w:szCs w:val="24"/>
        </w:rPr>
        <w:t>Objectivos</w:t>
      </w:r>
    </w:p>
    <w:p w:rsidR="00B9078A" w:rsidRPr="006A138D" w:rsidRDefault="00B9078A" w:rsidP="000C3D44">
      <w:pPr>
        <w:spacing w:after="0" w:line="360" w:lineRule="auto"/>
        <w:jc w:val="both"/>
        <w:rPr>
          <w:rFonts w:ascii="Times New Roman" w:hAnsi="Times New Roman" w:cs="Times New Roman"/>
          <w:sz w:val="24"/>
          <w:szCs w:val="24"/>
        </w:rPr>
      </w:pPr>
    </w:p>
    <w:p w:rsidR="00B9078A" w:rsidRPr="006A138D" w:rsidRDefault="00B9078A" w:rsidP="000C3D44">
      <w:pPr>
        <w:spacing w:after="0" w:line="360" w:lineRule="auto"/>
        <w:jc w:val="both"/>
        <w:rPr>
          <w:rFonts w:ascii="Times New Roman" w:hAnsi="Times New Roman" w:cs="Times New Roman"/>
          <w:sz w:val="24"/>
          <w:szCs w:val="24"/>
          <w:u w:val="single"/>
        </w:rPr>
      </w:pPr>
      <w:r w:rsidRPr="006A138D">
        <w:rPr>
          <w:rFonts w:ascii="Times New Roman" w:hAnsi="Times New Roman" w:cs="Times New Roman"/>
          <w:sz w:val="24"/>
          <w:szCs w:val="24"/>
          <w:u w:val="single"/>
        </w:rPr>
        <w:t>A Plataforma tem como objectivos principais:</w:t>
      </w:r>
    </w:p>
    <w:p w:rsidR="00B9078A" w:rsidRPr="006A138D" w:rsidRDefault="00B9078A" w:rsidP="000C3D44">
      <w:pPr>
        <w:spacing w:after="0" w:line="360" w:lineRule="auto"/>
        <w:jc w:val="both"/>
        <w:rPr>
          <w:rFonts w:ascii="Times New Roman" w:hAnsi="Times New Roman" w:cs="Times New Roman"/>
          <w:sz w:val="24"/>
          <w:szCs w:val="24"/>
        </w:rPr>
      </w:pPr>
    </w:p>
    <w:p w:rsidR="00B9078A" w:rsidRPr="006A138D" w:rsidRDefault="004675B5" w:rsidP="000C3D4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Não só p</w:t>
      </w:r>
      <w:r w:rsidR="00B9078A" w:rsidRPr="006A138D">
        <w:rPr>
          <w:rFonts w:ascii="Times New Roman" w:hAnsi="Times New Roman" w:cs="Times New Roman"/>
          <w:sz w:val="24"/>
          <w:szCs w:val="24"/>
        </w:rPr>
        <w:t xml:space="preserve">romover uma sociedade cada vez mais inclusiva, onde valores como a </w:t>
      </w:r>
      <w:r w:rsidRPr="006A138D">
        <w:rPr>
          <w:rFonts w:ascii="Times New Roman" w:hAnsi="Times New Roman" w:cs="Times New Roman"/>
          <w:sz w:val="24"/>
          <w:szCs w:val="24"/>
        </w:rPr>
        <w:t>igualdade</w:t>
      </w:r>
      <w:r w:rsidR="00B9078A" w:rsidRPr="006A138D">
        <w:rPr>
          <w:rFonts w:ascii="Times New Roman" w:hAnsi="Times New Roman" w:cs="Times New Roman"/>
          <w:sz w:val="24"/>
          <w:szCs w:val="24"/>
        </w:rPr>
        <w:t xml:space="preserve"> e a solidariedade sejam realidades objectivas</w:t>
      </w:r>
      <w:r>
        <w:rPr>
          <w:rFonts w:ascii="Times New Roman" w:hAnsi="Times New Roman" w:cs="Times New Roman"/>
          <w:sz w:val="24"/>
          <w:szCs w:val="24"/>
        </w:rPr>
        <w:t>; como c</w:t>
      </w:r>
      <w:r w:rsidR="00B9078A" w:rsidRPr="006A138D">
        <w:rPr>
          <w:rFonts w:ascii="Times New Roman" w:hAnsi="Times New Roman" w:cs="Times New Roman"/>
          <w:sz w:val="24"/>
          <w:szCs w:val="24"/>
        </w:rPr>
        <w:t>onstruir plataformas de cooperação que permitam o desenvolvimento das sociedades humanas no respeito pela diversidade e pelos direitos humanos fundamentais;</w:t>
      </w:r>
      <w:r>
        <w:rPr>
          <w:rFonts w:ascii="Times New Roman" w:hAnsi="Times New Roman" w:cs="Times New Roman"/>
          <w:sz w:val="24"/>
          <w:szCs w:val="24"/>
        </w:rPr>
        <w:t xml:space="preserve"> d</w:t>
      </w:r>
      <w:r w:rsidRPr="006A138D">
        <w:rPr>
          <w:rFonts w:ascii="Times New Roman" w:hAnsi="Times New Roman" w:cs="Times New Roman"/>
          <w:sz w:val="24"/>
          <w:szCs w:val="24"/>
        </w:rPr>
        <w:t>esenvolver</w:t>
      </w:r>
      <w:r w:rsidR="00B9078A" w:rsidRPr="006A138D">
        <w:rPr>
          <w:rFonts w:ascii="Times New Roman" w:hAnsi="Times New Roman" w:cs="Times New Roman"/>
          <w:sz w:val="24"/>
          <w:szCs w:val="24"/>
        </w:rPr>
        <w:t xml:space="preserve"> políticas de não discriminação e de promoção da dignidade de todos os seres humanos;</w:t>
      </w:r>
      <w:r>
        <w:rPr>
          <w:rFonts w:ascii="Times New Roman" w:hAnsi="Times New Roman" w:cs="Times New Roman"/>
          <w:sz w:val="24"/>
          <w:szCs w:val="24"/>
        </w:rPr>
        <w:t xml:space="preserve"> a</w:t>
      </w:r>
      <w:r w:rsidR="00B9078A" w:rsidRPr="006A138D">
        <w:rPr>
          <w:rFonts w:ascii="Times New Roman" w:hAnsi="Times New Roman" w:cs="Times New Roman"/>
          <w:sz w:val="24"/>
          <w:szCs w:val="24"/>
        </w:rPr>
        <w:t>companhar e influenciar a concepção, a execução e a avaliação das políticas de Desenvolvimento e de Cooperação a nível nacional e internacional;</w:t>
      </w:r>
      <w:r>
        <w:rPr>
          <w:rFonts w:ascii="Times New Roman" w:hAnsi="Times New Roman" w:cs="Times New Roman"/>
          <w:sz w:val="24"/>
          <w:szCs w:val="24"/>
        </w:rPr>
        <w:t xml:space="preserve"> além de se tornar numa espécie de mediadora entre </w:t>
      </w:r>
      <w:r w:rsidR="00B9078A" w:rsidRPr="006A138D">
        <w:rPr>
          <w:rFonts w:ascii="Times New Roman" w:hAnsi="Times New Roman" w:cs="Times New Roman"/>
          <w:sz w:val="24"/>
          <w:szCs w:val="24"/>
        </w:rPr>
        <w:t xml:space="preserve">organizações governamentais, </w:t>
      </w:r>
      <w:r>
        <w:rPr>
          <w:rFonts w:ascii="Times New Roman" w:hAnsi="Times New Roman" w:cs="Times New Roman"/>
          <w:sz w:val="24"/>
          <w:szCs w:val="24"/>
        </w:rPr>
        <w:t xml:space="preserve">nas questões relacionadas com o </w:t>
      </w:r>
      <w:r w:rsidR="00B9078A" w:rsidRPr="006A138D">
        <w:rPr>
          <w:rFonts w:ascii="Times New Roman" w:hAnsi="Times New Roman" w:cs="Times New Roman"/>
          <w:sz w:val="24"/>
          <w:szCs w:val="24"/>
        </w:rPr>
        <w:t>Desenvolvimento e Cooperação.</w:t>
      </w:r>
    </w:p>
    <w:p w:rsidR="00B9078A" w:rsidRPr="006A138D" w:rsidRDefault="00B9078A" w:rsidP="000C3D44">
      <w:pPr>
        <w:spacing w:after="0" w:line="360" w:lineRule="auto"/>
        <w:jc w:val="both"/>
        <w:rPr>
          <w:rFonts w:ascii="Times New Roman" w:hAnsi="Times New Roman" w:cs="Times New Roman"/>
          <w:sz w:val="24"/>
          <w:szCs w:val="24"/>
        </w:rPr>
      </w:pPr>
    </w:p>
    <w:p w:rsidR="00B9078A" w:rsidRPr="00AC3757" w:rsidRDefault="004675B5" w:rsidP="000C3D44">
      <w:pPr>
        <w:spacing w:after="0" w:line="360" w:lineRule="auto"/>
        <w:jc w:val="both"/>
        <w:rPr>
          <w:rFonts w:ascii="Times New Roman" w:hAnsi="Times New Roman" w:cs="Times New Roman"/>
          <w:sz w:val="24"/>
          <w:szCs w:val="24"/>
        </w:rPr>
      </w:pPr>
      <w:r w:rsidRPr="00AC3757">
        <w:rPr>
          <w:rFonts w:ascii="Times New Roman" w:hAnsi="Times New Roman" w:cs="Times New Roman"/>
          <w:sz w:val="24"/>
          <w:szCs w:val="24"/>
        </w:rPr>
        <w:t>Fazem parte da lista da Plataforma sessenta e nove organizações não-governamentais registadas no Ministério dos Negócios Estrangeiros</w:t>
      </w:r>
      <w:r w:rsidR="00A841E8" w:rsidRPr="00AC3757">
        <w:rPr>
          <w:rFonts w:ascii="Times New Roman" w:hAnsi="Times New Roman" w:cs="Times New Roman"/>
          <w:sz w:val="24"/>
          <w:szCs w:val="24"/>
        </w:rPr>
        <w:t>, entre as quais a Abraço e a Aidglobal que vamos estudar neste trabalho.</w:t>
      </w:r>
      <w:r w:rsidRPr="00AC3757">
        <w:rPr>
          <w:rFonts w:ascii="Times New Roman" w:hAnsi="Times New Roman" w:cs="Times New Roman"/>
          <w:sz w:val="24"/>
          <w:szCs w:val="24"/>
        </w:rPr>
        <w:t xml:space="preserve"> </w:t>
      </w:r>
    </w:p>
    <w:p w:rsidR="00FD3E89" w:rsidRPr="003F0516" w:rsidRDefault="00FD3E89" w:rsidP="000C3D44">
      <w:pPr>
        <w:spacing w:after="0" w:line="360" w:lineRule="auto"/>
        <w:jc w:val="both"/>
        <w:rPr>
          <w:rFonts w:ascii="Times New Roman" w:hAnsi="Times New Roman" w:cs="Times New Roman"/>
          <w:b/>
          <w:sz w:val="24"/>
          <w:szCs w:val="24"/>
        </w:rPr>
      </w:pPr>
    </w:p>
    <w:p w:rsidR="00FD3E89" w:rsidRPr="00AC3757" w:rsidRDefault="00FD3E89" w:rsidP="000C3D44">
      <w:pPr>
        <w:spacing w:after="0" w:line="360" w:lineRule="auto"/>
        <w:jc w:val="both"/>
        <w:rPr>
          <w:rFonts w:ascii="Times New Roman" w:hAnsi="Times New Roman" w:cs="Times New Roman"/>
          <w:b/>
          <w:i/>
          <w:sz w:val="24"/>
          <w:szCs w:val="24"/>
        </w:rPr>
      </w:pPr>
      <w:r w:rsidRPr="00AC3757">
        <w:rPr>
          <w:rFonts w:ascii="Times New Roman" w:hAnsi="Times New Roman" w:cs="Times New Roman"/>
          <w:b/>
          <w:sz w:val="24"/>
          <w:szCs w:val="24"/>
        </w:rPr>
        <w:t xml:space="preserve">3.4 </w:t>
      </w:r>
      <w:r w:rsidRPr="00AC3757">
        <w:rPr>
          <w:rFonts w:ascii="Times New Roman" w:hAnsi="Times New Roman" w:cs="Times New Roman"/>
          <w:b/>
          <w:i/>
          <w:sz w:val="24"/>
          <w:szCs w:val="24"/>
        </w:rPr>
        <w:t>Abraço</w:t>
      </w:r>
      <w:r w:rsidR="00FE0CB9" w:rsidRPr="00AC3757">
        <w:rPr>
          <w:rFonts w:ascii="Times New Roman" w:hAnsi="Times New Roman" w:cs="Times New Roman"/>
          <w:b/>
          <w:i/>
          <w:sz w:val="24"/>
          <w:szCs w:val="24"/>
        </w:rPr>
        <w:t>: caracterização e objectivos</w:t>
      </w:r>
    </w:p>
    <w:p w:rsidR="0024717B" w:rsidRPr="00AC3757" w:rsidRDefault="0024717B" w:rsidP="000C3D44">
      <w:pPr>
        <w:spacing w:after="0" w:line="360" w:lineRule="auto"/>
        <w:jc w:val="both"/>
        <w:rPr>
          <w:rFonts w:ascii="Times New Roman" w:hAnsi="Times New Roman" w:cs="Times New Roman"/>
          <w:b/>
          <w:i/>
          <w:sz w:val="24"/>
          <w:szCs w:val="24"/>
        </w:rPr>
      </w:pPr>
    </w:p>
    <w:p w:rsidR="0024717B" w:rsidRPr="006A138D" w:rsidRDefault="009661DF" w:rsidP="000C3D4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Trata-se de uma o</w:t>
      </w:r>
      <w:r w:rsidR="00EB0BB1" w:rsidRPr="006A138D">
        <w:rPr>
          <w:rFonts w:ascii="Times New Roman" w:hAnsi="Times New Roman" w:cs="Times New Roman"/>
          <w:sz w:val="24"/>
          <w:szCs w:val="24"/>
        </w:rPr>
        <w:t>rganiza</w:t>
      </w:r>
      <w:r w:rsidR="00AC3757">
        <w:rPr>
          <w:rFonts w:ascii="Times New Roman" w:hAnsi="Times New Roman" w:cs="Times New Roman"/>
          <w:sz w:val="24"/>
          <w:szCs w:val="24"/>
        </w:rPr>
        <w:t>çã</w:t>
      </w:r>
      <w:r w:rsidR="00EB0BB1" w:rsidRPr="006A138D">
        <w:rPr>
          <w:rFonts w:ascii="Times New Roman" w:hAnsi="Times New Roman" w:cs="Times New Roman"/>
          <w:sz w:val="24"/>
          <w:szCs w:val="24"/>
        </w:rPr>
        <w:t>o não governamental sem fins lucrativos de prestação de serviços na área da SIDA desde 1992</w:t>
      </w:r>
      <w:r w:rsidR="000F1F24" w:rsidRPr="006A138D">
        <w:rPr>
          <w:rFonts w:ascii="Times New Roman" w:hAnsi="Times New Roman" w:cs="Times New Roman"/>
          <w:sz w:val="24"/>
          <w:szCs w:val="24"/>
        </w:rPr>
        <w:t xml:space="preserve"> dando continuidade ao trabalho de voluntários </w:t>
      </w:r>
      <w:r w:rsidR="000F1F24" w:rsidRPr="006A138D">
        <w:rPr>
          <w:rFonts w:ascii="Times New Roman" w:hAnsi="Times New Roman" w:cs="Times New Roman"/>
          <w:sz w:val="24"/>
          <w:szCs w:val="24"/>
        </w:rPr>
        <w:lastRenderedPageBreak/>
        <w:t>iniciada em 1991 na área do apoio psicológico, social e material a seropositivos internados na unidade e doe</w:t>
      </w:r>
      <w:r w:rsidR="009B343E">
        <w:rPr>
          <w:rFonts w:ascii="Times New Roman" w:hAnsi="Times New Roman" w:cs="Times New Roman"/>
          <w:sz w:val="24"/>
          <w:szCs w:val="24"/>
        </w:rPr>
        <w:t>n</w:t>
      </w:r>
      <w:r w:rsidR="000F1F24" w:rsidRPr="006A138D">
        <w:rPr>
          <w:rFonts w:ascii="Times New Roman" w:hAnsi="Times New Roman" w:cs="Times New Roman"/>
          <w:sz w:val="24"/>
          <w:szCs w:val="24"/>
        </w:rPr>
        <w:t xml:space="preserve">ças infecciosas e parasitárias </w:t>
      </w:r>
      <w:r w:rsidR="00DD6CEB" w:rsidRPr="006A138D">
        <w:rPr>
          <w:rFonts w:ascii="Times New Roman" w:hAnsi="Times New Roman" w:cs="Times New Roman"/>
          <w:sz w:val="24"/>
          <w:szCs w:val="24"/>
        </w:rPr>
        <w:t>do Hospital Egas Moniz de Lisboa</w:t>
      </w:r>
      <w:r w:rsidR="00AC3757">
        <w:rPr>
          <w:rStyle w:val="Refdenotaderodap"/>
          <w:rFonts w:ascii="Times New Roman" w:hAnsi="Times New Roman" w:cs="Times New Roman"/>
          <w:sz w:val="24"/>
          <w:szCs w:val="24"/>
        </w:rPr>
        <w:footnoteReference w:id="5"/>
      </w:r>
      <w:r w:rsidR="00DD6CEB" w:rsidRPr="006A138D">
        <w:rPr>
          <w:rFonts w:ascii="Times New Roman" w:hAnsi="Times New Roman" w:cs="Times New Roman"/>
          <w:sz w:val="24"/>
          <w:szCs w:val="24"/>
        </w:rPr>
        <w:t>.</w:t>
      </w:r>
    </w:p>
    <w:p w:rsidR="00DD6CEB" w:rsidRPr="006A138D" w:rsidRDefault="00DD6CEB" w:rsidP="000C3D44">
      <w:pPr>
        <w:spacing w:after="0" w:line="360" w:lineRule="auto"/>
        <w:jc w:val="both"/>
        <w:rPr>
          <w:rFonts w:ascii="Times New Roman" w:hAnsi="Times New Roman" w:cs="Times New Roman"/>
          <w:sz w:val="24"/>
          <w:szCs w:val="24"/>
        </w:rPr>
      </w:pPr>
    </w:p>
    <w:p w:rsidR="00DD6CEB" w:rsidRPr="006A138D" w:rsidRDefault="00DD6CEB" w:rsidP="000C3D44">
      <w:pPr>
        <w:spacing w:after="0" w:line="360" w:lineRule="auto"/>
        <w:jc w:val="both"/>
        <w:rPr>
          <w:rFonts w:ascii="Times New Roman" w:hAnsi="Times New Roman" w:cs="Times New Roman"/>
          <w:sz w:val="24"/>
          <w:szCs w:val="24"/>
        </w:rPr>
      </w:pPr>
      <w:r w:rsidRPr="006A138D">
        <w:rPr>
          <w:rFonts w:ascii="Times New Roman" w:hAnsi="Times New Roman" w:cs="Times New Roman"/>
          <w:sz w:val="24"/>
          <w:szCs w:val="24"/>
        </w:rPr>
        <w:t xml:space="preserve">Dos vários objectivos da organização distinguem-se o apoio </w:t>
      </w:r>
      <w:r w:rsidR="00DB14AA" w:rsidRPr="006A138D">
        <w:rPr>
          <w:rFonts w:ascii="Times New Roman" w:hAnsi="Times New Roman" w:cs="Times New Roman"/>
          <w:sz w:val="24"/>
          <w:szCs w:val="24"/>
        </w:rPr>
        <w:t xml:space="preserve">a pessoas afectadas pelo VIH/SIDA; o apoio, treino e formação de trabalhadores e técnicos de saúde </w:t>
      </w:r>
      <w:r w:rsidR="00577ADB" w:rsidRPr="006A138D">
        <w:rPr>
          <w:rFonts w:ascii="Times New Roman" w:hAnsi="Times New Roman" w:cs="Times New Roman"/>
          <w:sz w:val="24"/>
          <w:szCs w:val="24"/>
        </w:rPr>
        <w:t xml:space="preserve">envolvidos com VIH; a prevenção de infecção, dirigida à população em geral e, especialmente, aos jovens, utilizadores de droga, trabalhadores do sexo, mulheres, gays, trangenders </w:t>
      </w:r>
      <w:r w:rsidR="00131821" w:rsidRPr="006A138D">
        <w:rPr>
          <w:rFonts w:ascii="Times New Roman" w:hAnsi="Times New Roman" w:cs="Times New Roman"/>
          <w:sz w:val="24"/>
          <w:szCs w:val="24"/>
        </w:rPr>
        <w:t>e reclusos, bem como, lutar contra a discriminação e defesa dos direitos das pessoas infectadas.</w:t>
      </w:r>
    </w:p>
    <w:p w:rsidR="00131821" w:rsidRPr="006A138D" w:rsidRDefault="00131821" w:rsidP="000C3D44">
      <w:pPr>
        <w:spacing w:after="0" w:line="360" w:lineRule="auto"/>
        <w:jc w:val="both"/>
        <w:rPr>
          <w:rFonts w:ascii="Times New Roman" w:hAnsi="Times New Roman" w:cs="Times New Roman"/>
          <w:sz w:val="24"/>
          <w:szCs w:val="24"/>
        </w:rPr>
      </w:pPr>
      <w:r w:rsidRPr="006A138D">
        <w:rPr>
          <w:rFonts w:ascii="Times New Roman" w:hAnsi="Times New Roman" w:cs="Times New Roman"/>
          <w:sz w:val="24"/>
          <w:szCs w:val="24"/>
        </w:rPr>
        <w:t>Com três centros de trabalho, Lisboa, Porto e Funchal funciona essencialmente graças ao trabalho dos seus voluntariados (cerca de sessenta) e aos cerca de vinte assalariados.</w:t>
      </w:r>
    </w:p>
    <w:p w:rsidR="00FD3E89" w:rsidRPr="003D492B" w:rsidRDefault="00FD3E89" w:rsidP="000C3D44">
      <w:pPr>
        <w:spacing w:after="0" w:line="360" w:lineRule="auto"/>
        <w:jc w:val="both"/>
        <w:rPr>
          <w:rFonts w:ascii="Times New Roman" w:hAnsi="Times New Roman" w:cs="Times New Roman"/>
          <w:sz w:val="24"/>
          <w:szCs w:val="24"/>
        </w:rPr>
      </w:pPr>
    </w:p>
    <w:p w:rsidR="003D492B" w:rsidRPr="003D492B" w:rsidRDefault="003D492B" w:rsidP="000C3D44">
      <w:pPr>
        <w:spacing w:after="0" w:line="360" w:lineRule="auto"/>
        <w:jc w:val="both"/>
        <w:rPr>
          <w:rFonts w:ascii="Times New Roman" w:hAnsi="Times New Roman" w:cs="Times New Roman"/>
          <w:sz w:val="24"/>
          <w:szCs w:val="24"/>
        </w:rPr>
      </w:pPr>
      <w:r w:rsidRPr="003D492B">
        <w:rPr>
          <w:rFonts w:ascii="Times New Roman" w:hAnsi="Times New Roman" w:cs="Times New Roman"/>
          <w:sz w:val="24"/>
          <w:szCs w:val="24"/>
        </w:rPr>
        <w:t>A escolha desta organização como estudo de caso para este trabalho prende-se com o facto de ser uma organização que muito tem feito no combate ao vírus da Sida e cujo trabalho é claro e visível perante o público.</w:t>
      </w:r>
    </w:p>
    <w:p w:rsidR="003D492B" w:rsidRPr="006A138D" w:rsidRDefault="003D492B" w:rsidP="000C3D44">
      <w:pPr>
        <w:spacing w:after="0" w:line="360" w:lineRule="auto"/>
        <w:jc w:val="both"/>
        <w:rPr>
          <w:rFonts w:ascii="Times New Roman" w:hAnsi="Times New Roman" w:cs="Times New Roman"/>
          <w:b/>
          <w:sz w:val="24"/>
          <w:szCs w:val="24"/>
        </w:rPr>
      </w:pPr>
    </w:p>
    <w:p w:rsidR="00FD3E89" w:rsidRPr="006A138D" w:rsidRDefault="00FD3E89" w:rsidP="000C3D44">
      <w:pPr>
        <w:spacing w:after="0" w:line="360" w:lineRule="auto"/>
        <w:jc w:val="both"/>
        <w:rPr>
          <w:rFonts w:ascii="Times New Roman" w:hAnsi="Times New Roman" w:cs="Times New Roman"/>
          <w:b/>
          <w:i/>
          <w:sz w:val="24"/>
          <w:szCs w:val="24"/>
        </w:rPr>
      </w:pPr>
      <w:r w:rsidRPr="006A138D">
        <w:rPr>
          <w:rFonts w:ascii="Times New Roman" w:hAnsi="Times New Roman" w:cs="Times New Roman"/>
          <w:b/>
          <w:sz w:val="24"/>
          <w:szCs w:val="24"/>
        </w:rPr>
        <w:t xml:space="preserve">3.5 </w:t>
      </w:r>
      <w:r w:rsidRPr="006A138D">
        <w:rPr>
          <w:rFonts w:ascii="Times New Roman" w:hAnsi="Times New Roman" w:cs="Times New Roman"/>
          <w:b/>
          <w:i/>
          <w:sz w:val="24"/>
          <w:szCs w:val="24"/>
        </w:rPr>
        <w:t>AIDGLOBAL</w:t>
      </w:r>
      <w:r w:rsidR="008D2B80">
        <w:rPr>
          <w:rFonts w:ascii="Times New Roman" w:hAnsi="Times New Roman" w:cs="Times New Roman"/>
          <w:b/>
          <w:i/>
          <w:sz w:val="24"/>
          <w:szCs w:val="24"/>
        </w:rPr>
        <w:t>: caracterização e objectivos</w:t>
      </w:r>
    </w:p>
    <w:p w:rsidR="007223D4" w:rsidRPr="006A138D" w:rsidRDefault="007223D4" w:rsidP="000C3D44">
      <w:pPr>
        <w:spacing w:after="0" w:line="360" w:lineRule="auto"/>
        <w:jc w:val="both"/>
        <w:rPr>
          <w:rFonts w:ascii="Times New Roman" w:hAnsi="Times New Roman" w:cs="Times New Roman"/>
          <w:sz w:val="24"/>
          <w:szCs w:val="24"/>
        </w:rPr>
      </w:pPr>
      <w:r w:rsidRPr="006A138D">
        <w:rPr>
          <w:rFonts w:ascii="Times New Roman" w:hAnsi="Times New Roman" w:cs="Times New Roman"/>
          <w:sz w:val="24"/>
          <w:szCs w:val="24"/>
        </w:rPr>
        <w:t xml:space="preserve">Organização não-governamental </w:t>
      </w:r>
      <w:r w:rsidR="005D47C2">
        <w:rPr>
          <w:rFonts w:ascii="Times New Roman" w:hAnsi="Times New Roman" w:cs="Times New Roman"/>
          <w:sz w:val="24"/>
          <w:szCs w:val="24"/>
        </w:rPr>
        <w:t xml:space="preserve">para o desenvolvimento </w:t>
      </w:r>
      <w:r w:rsidRPr="006A138D">
        <w:rPr>
          <w:rFonts w:ascii="Times New Roman" w:hAnsi="Times New Roman" w:cs="Times New Roman"/>
          <w:sz w:val="24"/>
          <w:szCs w:val="24"/>
        </w:rPr>
        <w:t xml:space="preserve">sem fins lucrativos, a </w:t>
      </w:r>
      <w:r w:rsidR="005D47C2" w:rsidRPr="006A138D">
        <w:rPr>
          <w:rFonts w:ascii="Times New Roman" w:hAnsi="Times New Roman" w:cs="Times New Roman"/>
          <w:sz w:val="24"/>
          <w:szCs w:val="24"/>
        </w:rPr>
        <w:t>A</w:t>
      </w:r>
      <w:r w:rsidR="005D47C2">
        <w:rPr>
          <w:rFonts w:ascii="Times New Roman" w:hAnsi="Times New Roman" w:cs="Times New Roman"/>
          <w:sz w:val="24"/>
          <w:szCs w:val="24"/>
        </w:rPr>
        <w:t>idglobal</w:t>
      </w:r>
      <w:r w:rsidR="005D47C2" w:rsidRPr="006A138D">
        <w:rPr>
          <w:rFonts w:ascii="Times New Roman" w:hAnsi="Times New Roman" w:cs="Times New Roman"/>
          <w:sz w:val="24"/>
          <w:szCs w:val="24"/>
        </w:rPr>
        <w:t xml:space="preserve"> </w:t>
      </w:r>
      <w:r w:rsidRPr="006A138D">
        <w:rPr>
          <w:rFonts w:ascii="Times New Roman" w:hAnsi="Times New Roman" w:cs="Times New Roman"/>
          <w:sz w:val="24"/>
          <w:szCs w:val="24"/>
        </w:rPr>
        <w:t>– Acção e Integração para o Desenvolvimento Global, surgiu de uma experiência de voluntariado, por parte da actual presidente Susana Damasceno, no Orfanato das Irmãs da Nossa Senhora da Encarnação</w:t>
      </w:r>
      <w:r w:rsidR="00AC3757">
        <w:rPr>
          <w:rStyle w:val="Refdenotaderodap"/>
          <w:rFonts w:ascii="Times New Roman" w:hAnsi="Times New Roman" w:cs="Times New Roman"/>
          <w:sz w:val="24"/>
          <w:szCs w:val="24"/>
        </w:rPr>
        <w:footnoteReference w:id="6"/>
      </w:r>
      <w:r w:rsidRPr="006A138D">
        <w:rPr>
          <w:rFonts w:ascii="Times New Roman" w:hAnsi="Times New Roman" w:cs="Times New Roman"/>
          <w:sz w:val="24"/>
          <w:szCs w:val="24"/>
        </w:rPr>
        <w:t xml:space="preserve">. </w:t>
      </w:r>
    </w:p>
    <w:p w:rsidR="007223D4" w:rsidRDefault="007223D4" w:rsidP="000C3D44">
      <w:pPr>
        <w:spacing w:after="0" w:line="360" w:lineRule="auto"/>
        <w:jc w:val="both"/>
        <w:rPr>
          <w:rFonts w:ascii="Times New Roman" w:hAnsi="Times New Roman" w:cs="Times New Roman"/>
          <w:sz w:val="24"/>
          <w:szCs w:val="24"/>
        </w:rPr>
      </w:pPr>
      <w:r w:rsidRPr="006A138D">
        <w:rPr>
          <w:rFonts w:ascii="Times New Roman" w:hAnsi="Times New Roman" w:cs="Times New Roman"/>
          <w:sz w:val="24"/>
          <w:szCs w:val="24"/>
        </w:rPr>
        <w:t>Crente de que todos nós somos responsáveis pelo desenvolvimento e integração e garantia do respeito pelos direitos humanos, esta organização intervém na área da cooperação para o Desenvolvimento, Educação para o Desenvolvimento e Voluntariado de modo a promover uma cidadania global cada vez mais justa.</w:t>
      </w:r>
    </w:p>
    <w:p w:rsidR="00B85AE0" w:rsidRPr="006A138D" w:rsidRDefault="00B85AE0" w:rsidP="000C3D4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A escolha desta ONG justifica-se com o facto de já ter colaborado com a organização em regime de voluntariado no departamento de comunicação e, pelo facto de ter sido formadora, durante um ano, dos cursos de português para falantes de outras língua</w:t>
      </w:r>
      <w:r w:rsidR="00AE2307">
        <w:rPr>
          <w:rFonts w:ascii="Times New Roman" w:hAnsi="Times New Roman" w:cs="Times New Roman"/>
          <w:sz w:val="24"/>
          <w:szCs w:val="24"/>
        </w:rPr>
        <w:t>s</w:t>
      </w:r>
      <w:r>
        <w:rPr>
          <w:rFonts w:ascii="Times New Roman" w:hAnsi="Times New Roman" w:cs="Times New Roman"/>
          <w:sz w:val="24"/>
          <w:szCs w:val="24"/>
        </w:rPr>
        <w:t xml:space="preserve"> (PLE). Para além destes dois motivos e por experiência própria creio que a Aidglobal </w:t>
      </w:r>
      <w:r>
        <w:rPr>
          <w:rFonts w:ascii="Times New Roman" w:hAnsi="Times New Roman" w:cs="Times New Roman"/>
          <w:sz w:val="24"/>
          <w:szCs w:val="24"/>
        </w:rPr>
        <w:lastRenderedPageBreak/>
        <w:t xml:space="preserve">tem mérito e </w:t>
      </w:r>
      <w:r w:rsidR="00AE2307">
        <w:rPr>
          <w:rFonts w:ascii="Times New Roman" w:hAnsi="Times New Roman" w:cs="Times New Roman"/>
          <w:sz w:val="24"/>
          <w:szCs w:val="24"/>
        </w:rPr>
        <w:t xml:space="preserve">adquiriu </w:t>
      </w:r>
      <w:r>
        <w:rPr>
          <w:rFonts w:ascii="Times New Roman" w:hAnsi="Times New Roman" w:cs="Times New Roman"/>
          <w:sz w:val="24"/>
          <w:szCs w:val="24"/>
        </w:rPr>
        <w:t>credibilidade no trabalho que desenvolveu e tem vido a desenvolver.</w:t>
      </w:r>
    </w:p>
    <w:p w:rsidR="00CF294D" w:rsidRDefault="00CF294D" w:rsidP="006A38CD">
      <w:pPr>
        <w:spacing w:after="0" w:line="360" w:lineRule="auto"/>
        <w:jc w:val="both"/>
        <w:rPr>
          <w:rFonts w:ascii="Times New Roman" w:hAnsi="Times New Roman" w:cs="Times New Roman"/>
          <w:sz w:val="24"/>
          <w:szCs w:val="24"/>
          <w:u w:val="single"/>
        </w:rPr>
      </w:pPr>
    </w:p>
    <w:p w:rsidR="006A1442" w:rsidRDefault="006A1442" w:rsidP="006A38CD">
      <w:pPr>
        <w:spacing w:after="0" w:line="360" w:lineRule="auto"/>
        <w:jc w:val="both"/>
        <w:rPr>
          <w:rFonts w:ascii="Times New Roman" w:hAnsi="Times New Roman" w:cs="Times New Roman"/>
          <w:sz w:val="24"/>
          <w:szCs w:val="24"/>
          <w:u w:val="single"/>
        </w:rPr>
      </w:pPr>
    </w:p>
    <w:p w:rsidR="006A1442" w:rsidRDefault="006A1442" w:rsidP="006A38CD">
      <w:pPr>
        <w:spacing w:after="0" w:line="360" w:lineRule="auto"/>
        <w:jc w:val="both"/>
        <w:rPr>
          <w:rFonts w:ascii="Times New Roman" w:hAnsi="Times New Roman" w:cs="Times New Roman"/>
          <w:sz w:val="24"/>
          <w:szCs w:val="24"/>
          <w:u w:val="single"/>
        </w:rPr>
      </w:pPr>
    </w:p>
    <w:p w:rsidR="006A1442" w:rsidRDefault="006A1442" w:rsidP="006A38CD">
      <w:pPr>
        <w:spacing w:after="0" w:line="360" w:lineRule="auto"/>
        <w:jc w:val="both"/>
        <w:rPr>
          <w:rFonts w:ascii="Times New Roman" w:hAnsi="Times New Roman" w:cs="Times New Roman"/>
          <w:sz w:val="24"/>
          <w:szCs w:val="24"/>
          <w:u w:val="single"/>
        </w:rPr>
      </w:pPr>
    </w:p>
    <w:p w:rsidR="006A1442" w:rsidRDefault="006A1442" w:rsidP="006A38CD">
      <w:pPr>
        <w:spacing w:after="0" w:line="360" w:lineRule="auto"/>
        <w:jc w:val="both"/>
        <w:rPr>
          <w:rFonts w:ascii="Times New Roman" w:hAnsi="Times New Roman" w:cs="Times New Roman"/>
          <w:sz w:val="24"/>
          <w:szCs w:val="24"/>
          <w:u w:val="single"/>
        </w:rPr>
      </w:pPr>
    </w:p>
    <w:p w:rsidR="006A1442" w:rsidRDefault="006A1442" w:rsidP="006A38CD">
      <w:pPr>
        <w:spacing w:after="0" w:line="360" w:lineRule="auto"/>
        <w:jc w:val="both"/>
        <w:rPr>
          <w:rFonts w:ascii="Times New Roman" w:hAnsi="Times New Roman" w:cs="Times New Roman"/>
          <w:sz w:val="24"/>
          <w:szCs w:val="24"/>
          <w:u w:val="single"/>
        </w:rPr>
      </w:pPr>
    </w:p>
    <w:p w:rsidR="006A1442" w:rsidRDefault="006A1442" w:rsidP="006A38CD">
      <w:pPr>
        <w:spacing w:after="0" w:line="360" w:lineRule="auto"/>
        <w:jc w:val="both"/>
        <w:rPr>
          <w:rFonts w:ascii="Times New Roman" w:hAnsi="Times New Roman" w:cs="Times New Roman"/>
          <w:sz w:val="24"/>
          <w:szCs w:val="24"/>
          <w:u w:val="single"/>
        </w:rPr>
      </w:pPr>
    </w:p>
    <w:p w:rsidR="006A1442" w:rsidRDefault="006A1442" w:rsidP="006A38CD">
      <w:pPr>
        <w:spacing w:after="0" w:line="360" w:lineRule="auto"/>
        <w:jc w:val="both"/>
        <w:rPr>
          <w:rFonts w:ascii="Times New Roman" w:hAnsi="Times New Roman" w:cs="Times New Roman"/>
          <w:sz w:val="24"/>
          <w:szCs w:val="24"/>
          <w:u w:val="single"/>
        </w:rPr>
      </w:pPr>
    </w:p>
    <w:p w:rsidR="006A1442" w:rsidRDefault="006A1442" w:rsidP="006A38CD">
      <w:pPr>
        <w:spacing w:after="0" w:line="360" w:lineRule="auto"/>
        <w:jc w:val="both"/>
        <w:rPr>
          <w:rFonts w:ascii="Times New Roman" w:hAnsi="Times New Roman" w:cs="Times New Roman"/>
          <w:sz w:val="24"/>
          <w:szCs w:val="24"/>
          <w:u w:val="single"/>
        </w:rPr>
      </w:pPr>
    </w:p>
    <w:p w:rsidR="006A1442" w:rsidRDefault="006A1442" w:rsidP="006A38CD">
      <w:pPr>
        <w:spacing w:after="0" w:line="360" w:lineRule="auto"/>
        <w:jc w:val="both"/>
        <w:rPr>
          <w:rFonts w:ascii="Times New Roman" w:hAnsi="Times New Roman" w:cs="Times New Roman"/>
          <w:sz w:val="24"/>
          <w:szCs w:val="24"/>
          <w:u w:val="single"/>
        </w:rPr>
      </w:pPr>
    </w:p>
    <w:p w:rsidR="00A211BB" w:rsidRPr="006A138D" w:rsidRDefault="00A211BB" w:rsidP="000C3D44">
      <w:pPr>
        <w:spacing w:after="0" w:line="360" w:lineRule="auto"/>
        <w:jc w:val="center"/>
        <w:rPr>
          <w:rFonts w:ascii="Times New Roman" w:hAnsi="Times New Roman" w:cs="Times New Roman"/>
          <w:b/>
          <w:sz w:val="24"/>
          <w:szCs w:val="24"/>
        </w:rPr>
      </w:pPr>
      <w:r w:rsidRPr="006A138D">
        <w:rPr>
          <w:rFonts w:ascii="Times New Roman" w:hAnsi="Times New Roman" w:cs="Times New Roman"/>
          <w:b/>
          <w:sz w:val="24"/>
          <w:szCs w:val="24"/>
        </w:rPr>
        <w:t xml:space="preserve">4 </w:t>
      </w:r>
      <w:r w:rsidR="008D2B80">
        <w:rPr>
          <w:rFonts w:ascii="Times New Roman" w:hAnsi="Times New Roman" w:cs="Times New Roman"/>
          <w:b/>
          <w:sz w:val="24"/>
          <w:szCs w:val="24"/>
        </w:rPr>
        <w:t>A comunicação na actualidade</w:t>
      </w:r>
    </w:p>
    <w:p w:rsidR="006A38CD" w:rsidRDefault="006A38CD" w:rsidP="000C3D44">
      <w:pPr>
        <w:spacing w:after="0" w:line="360" w:lineRule="auto"/>
        <w:jc w:val="both"/>
        <w:rPr>
          <w:rFonts w:ascii="Times New Roman" w:hAnsi="Times New Roman" w:cs="Times New Roman"/>
          <w:sz w:val="24"/>
          <w:szCs w:val="24"/>
        </w:rPr>
      </w:pPr>
    </w:p>
    <w:p w:rsidR="006A38CD" w:rsidRPr="006A38CD" w:rsidRDefault="006A38CD" w:rsidP="000C3D44">
      <w:pPr>
        <w:spacing w:after="0" w:line="360" w:lineRule="auto"/>
        <w:jc w:val="both"/>
        <w:rPr>
          <w:rFonts w:ascii="Times New Roman" w:hAnsi="Times New Roman" w:cs="Times New Roman"/>
          <w:sz w:val="24"/>
          <w:szCs w:val="24"/>
        </w:rPr>
      </w:pPr>
      <w:r w:rsidRPr="006A38CD">
        <w:rPr>
          <w:rFonts w:ascii="Times New Roman" w:hAnsi="Times New Roman" w:cs="Times New Roman"/>
          <w:sz w:val="24"/>
          <w:szCs w:val="24"/>
        </w:rPr>
        <w:t xml:space="preserve">A palavra “comunicar” provém do latim Comunicar e significa “pôr em comum”. </w:t>
      </w:r>
    </w:p>
    <w:p w:rsidR="006A38CD" w:rsidRPr="006A38CD" w:rsidRDefault="006A38CD" w:rsidP="000C3D44">
      <w:pPr>
        <w:spacing w:after="0" w:line="360" w:lineRule="auto"/>
        <w:jc w:val="both"/>
        <w:rPr>
          <w:rFonts w:ascii="Times New Roman" w:hAnsi="Times New Roman" w:cs="Times New Roman"/>
          <w:sz w:val="24"/>
          <w:szCs w:val="24"/>
        </w:rPr>
      </w:pPr>
      <w:r w:rsidRPr="006A38CD">
        <w:rPr>
          <w:rFonts w:ascii="Times New Roman" w:hAnsi="Times New Roman" w:cs="Times New Roman"/>
          <w:sz w:val="24"/>
          <w:szCs w:val="24"/>
        </w:rPr>
        <w:t xml:space="preserve">Comunicar é um acto fundamental da vida humana, não </w:t>
      </w:r>
      <w:r w:rsidR="00521626">
        <w:rPr>
          <w:rFonts w:ascii="Times New Roman" w:hAnsi="Times New Roman" w:cs="Times New Roman"/>
          <w:sz w:val="24"/>
          <w:szCs w:val="24"/>
        </w:rPr>
        <w:t xml:space="preserve">conseguimos não comunicar pois </w:t>
      </w:r>
      <w:r w:rsidRPr="006A38CD">
        <w:rPr>
          <w:rFonts w:ascii="Times New Roman" w:hAnsi="Times New Roman" w:cs="Times New Roman"/>
          <w:sz w:val="24"/>
          <w:szCs w:val="24"/>
        </w:rPr>
        <w:t xml:space="preserve">estamos </w:t>
      </w:r>
      <w:r w:rsidR="00521626">
        <w:rPr>
          <w:rFonts w:ascii="Times New Roman" w:hAnsi="Times New Roman" w:cs="Times New Roman"/>
          <w:sz w:val="24"/>
          <w:szCs w:val="24"/>
        </w:rPr>
        <w:t xml:space="preserve">em constante </w:t>
      </w:r>
      <w:r w:rsidRPr="006A38CD">
        <w:rPr>
          <w:rFonts w:ascii="Times New Roman" w:hAnsi="Times New Roman" w:cs="Times New Roman"/>
          <w:sz w:val="24"/>
          <w:szCs w:val="24"/>
        </w:rPr>
        <w:t xml:space="preserve">interacção com alguma coisa ou com alguém. </w:t>
      </w:r>
    </w:p>
    <w:p w:rsidR="006A38CD" w:rsidRPr="006A38CD" w:rsidRDefault="006A38CD" w:rsidP="000C3D44">
      <w:pPr>
        <w:spacing w:after="0" w:line="360" w:lineRule="auto"/>
        <w:jc w:val="both"/>
        <w:rPr>
          <w:rFonts w:ascii="Times New Roman" w:hAnsi="Times New Roman" w:cs="Times New Roman"/>
          <w:sz w:val="24"/>
          <w:szCs w:val="24"/>
        </w:rPr>
      </w:pPr>
      <w:r w:rsidRPr="006A38CD">
        <w:rPr>
          <w:rFonts w:ascii="Times New Roman" w:hAnsi="Times New Roman" w:cs="Times New Roman"/>
          <w:sz w:val="24"/>
          <w:szCs w:val="24"/>
        </w:rPr>
        <w:t>Significa</w:t>
      </w:r>
      <w:r w:rsidR="009B343E">
        <w:rPr>
          <w:rFonts w:ascii="Times New Roman" w:hAnsi="Times New Roman" w:cs="Times New Roman"/>
          <w:sz w:val="24"/>
          <w:szCs w:val="24"/>
        </w:rPr>
        <w:t xml:space="preserve"> </w:t>
      </w:r>
      <w:r w:rsidR="00521626">
        <w:rPr>
          <w:rFonts w:ascii="Times New Roman" w:hAnsi="Times New Roman" w:cs="Times New Roman"/>
          <w:sz w:val="24"/>
          <w:szCs w:val="24"/>
        </w:rPr>
        <w:t>transmitir uma mensage</w:t>
      </w:r>
      <w:r w:rsidR="008D2B80">
        <w:rPr>
          <w:rFonts w:ascii="Times New Roman" w:hAnsi="Times New Roman" w:cs="Times New Roman"/>
          <w:sz w:val="24"/>
          <w:szCs w:val="24"/>
        </w:rPr>
        <w:t>ns</w:t>
      </w:r>
      <w:r w:rsidR="00521626">
        <w:rPr>
          <w:rFonts w:ascii="Times New Roman" w:hAnsi="Times New Roman" w:cs="Times New Roman"/>
          <w:sz w:val="24"/>
          <w:szCs w:val="24"/>
        </w:rPr>
        <w:t xml:space="preserve"> sejam </w:t>
      </w:r>
      <w:r w:rsidRPr="006A38CD">
        <w:rPr>
          <w:rFonts w:ascii="Times New Roman" w:hAnsi="Times New Roman" w:cs="Times New Roman"/>
          <w:sz w:val="24"/>
          <w:szCs w:val="24"/>
        </w:rPr>
        <w:t xml:space="preserve">ideias, sentimentos </w:t>
      </w:r>
      <w:r w:rsidR="00521626">
        <w:rPr>
          <w:rFonts w:ascii="Times New Roman" w:hAnsi="Times New Roman" w:cs="Times New Roman"/>
          <w:sz w:val="24"/>
          <w:szCs w:val="24"/>
        </w:rPr>
        <w:t xml:space="preserve">ou </w:t>
      </w:r>
      <w:r w:rsidRPr="006A38CD">
        <w:rPr>
          <w:rFonts w:ascii="Times New Roman" w:hAnsi="Times New Roman" w:cs="Times New Roman"/>
          <w:sz w:val="24"/>
          <w:szCs w:val="24"/>
        </w:rPr>
        <w:t>experiências entre pessoas que conhecem o significado daquilo que se diz e faz.</w:t>
      </w:r>
    </w:p>
    <w:p w:rsidR="006550DF" w:rsidRDefault="00521626" w:rsidP="000C3D4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A</w:t>
      </w:r>
      <w:r w:rsidR="006A38CD" w:rsidRPr="006A38CD">
        <w:rPr>
          <w:rFonts w:ascii="Times New Roman" w:hAnsi="Times New Roman" w:cs="Times New Roman"/>
          <w:sz w:val="24"/>
          <w:szCs w:val="24"/>
        </w:rPr>
        <w:t xml:space="preserve"> comunicação </w:t>
      </w:r>
      <w:r>
        <w:rPr>
          <w:rFonts w:ascii="Times New Roman" w:hAnsi="Times New Roman" w:cs="Times New Roman"/>
          <w:sz w:val="24"/>
          <w:szCs w:val="24"/>
        </w:rPr>
        <w:t>pode e deve ser encarada como</w:t>
      </w:r>
      <w:r w:rsidR="006A38CD" w:rsidRPr="006A38CD">
        <w:rPr>
          <w:rFonts w:ascii="Times New Roman" w:hAnsi="Times New Roman" w:cs="Times New Roman"/>
          <w:sz w:val="24"/>
          <w:szCs w:val="24"/>
        </w:rPr>
        <w:t xml:space="preserve"> o mecanismo através do qual as relações humanas existem e se desenvolvem</w:t>
      </w:r>
      <w:r w:rsidR="003D492B">
        <w:rPr>
          <w:rStyle w:val="Refdenotaderodap"/>
          <w:rFonts w:ascii="Times New Roman" w:hAnsi="Times New Roman" w:cs="Times New Roman"/>
          <w:sz w:val="24"/>
          <w:szCs w:val="24"/>
        </w:rPr>
        <w:footnoteReference w:id="7"/>
      </w:r>
      <w:r w:rsidR="006A38CD" w:rsidRPr="006A38CD">
        <w:rPr>
          <w:rFonts w:ascii="Times New Roman" w:hAnsi="Times New Roman" w:cs="Times New Roman"/>
          <w:sz w:val="24"/>
          <w:szCs w:val="24"/>
        </w:rPr>
        <w:t>.</w:t>
      </w:r>
    </w:p>
    <w:p w:rsidR="006A38CD" w:rsidRDefault="006A38CD" w:rsidP="000C3D44">
      <w:pPr>
        <w:spacing w:after="0" w:line="360" w:lineRule="auto"/>
        <w:jc w:val="both"/>
        <w:rPr>
          <w:rFonts w:ascii="Times New Roman" w:hAnsi="Times New Roman" w:cs="Times New Roman"/>
          <w:sz w:val="24"/>
          <w:szCs w:val="24"/>
        </w:rPr>
      </w:pPr>
    </w:p>
    <w:p w:rsidR="005D0847" w:rsidRPr="005D0847" w:rsidRDefault="005D0847" w:rsidP="000C3D44">
      <w:pPr>
        <w:spacing w:after="0" w:line="360" w:lineRule="auto"/>
        <w:jc w:val="both"/>
        <w:rPr>
          <w:rFonts w:ascii="Times New Roman" w:hAnsi="Times New Roman" w:cs="Times New Roman"/>
          <w:sz w:val="24"/>
          <w:szCs w:val="24"/>
        </w:rPr>
      </w:pPr>
      <w:r w:rsidRPr="005D0847">
        <w:rPr>
          <w:rFonts w:ascii="Times New Roman" w:hAnsi="Times New Roman" w:cs="Times New Roman"/>
          <w:sz w:val="24"/>
          <w:szCs w:val="24"/>
        </w:rPr>
        <w:t xml:space="preserve">Comunicar é, </w:t>
      </w:r>
      <w:r w:rsidR="009B4353">
        <w:rPr>
          <w:rFonts w:ascii="Times New Roman" w:hAnsi="Times New Roman" w:cs="Times New Roman"/>
          <w:sz w:val="24"/>
          <w:szCs w:val="24"/>
        </w:rPr>
        <w:t>pois</w:t>
      </w:r>
      <w:r w:rsidRPr="005D0847">
        <w:rPr>
          <w:rFonts w:ascii="Times New Roman" w:hAnsi="Times New Roman" w:cs="Times New Roman"/>
          <w:sz w:val="24"/>
          <w:szCs w:val="24"/>
        </w:rPr>
        <w:t>, um acto essencial ao homem para o seu desenvolvimento quer social quer pessoal. É o trocar de ideias</w:t>
      </w:r>
      <w:r w:rsidR="009B4353">
        <w:rPr>
          <w:rFonts w:ascii="Times New Roman" w:hAnsi="Times New Roman" w:cs="Times New Roman"/>
          <w:sz w:val="24"/>
          <w:szCs w:val="24"/>
        </w:rPr>
        <w:t xml:space="preserve"> entre duas </w:t>
      </w:r>
      <w:r w:rsidRPr="005D0847">
        <w:rPr>
          <w:rFonts w:ascii="Times New Roman" w:hAnsi="Times New Roman" w:cs="Times New Roman"/>
          <w:sz w:val="24"/>
          <w:szCs w:val="24"/>
        </w:rPr>
        <w:t>ou mais pessoas tornando comum o conhecimento trocado.</w:t>
      </w:r>
    </w:p>
    <w:p w:rsidR="003D492B" w:rsidRDefault="009B4353" w:rsidP="000C3D4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I</w:t>
      </w:r>
      <w:r w:rsidR="005D0847" w:rsidRPr="005D0847">
        <w:rPr>
          <w:rFonts w:ascii="Times New Roman" w:hAnsi="Times New Roman" w:cs="Times New Roman"/>
          <w:sz w:val="24"/>
          <w:szCs w:val="24"/>
        </w:rPr>
        <w:t>mplica uma mensagem, um emissor, que transmite a mensagem, um receptor que a recebe, o meio e o código</w:t>
      </w:r>
      <w:r w:rsidR="003D492B">
        <w:rPr>
          <w:rFonts w:ascii="Times New Roman" w:hAnsi="Times New Roman" w:cs="Times New Roman"/>
          <w:sz w:val="24"/>
          <w:szCs w:val="24"/>
        </w:rPr>
        <w:t>:</w:t>
      </w:r>
      <w:r w:rsidR="005D0847" w:rsidRPr="005D0847">
        <w:rPr>
          <w:rFonts w:ascii="Times New Roman" w:hAnsi="Times New Roman" w:cs="Times New Roman"/>
          <w:sz w:val="24"/>
          <w:szCs w:val="24"/>
        </w:rPr>
        <w:t xml:space="preserve"> </w:t>
      </w:r>
    </w:p>
    <w:p w:rsidR="005D47C2" w:rsidRDefault="005D47C2" w:rsidP="000C3D44">
      <w:pPr>
        <w:spacing w:after="0" w:line="360" w:lineRule="auto"/>
        <w:jc w:val="both"/>
        <w:rPr>
          <w:rFonts w:ascii="Times New Roman" w:hAnsi="Times New Roman" w:cs="Times New Roman"/>
          <w:sz w:val="24"/>
          <w:szCs w:val="24"/>
        </w:rPr>
      </w:pPr>
    </w:p>
    <w:p w:rsidR="005D47C2" w:rsidRDefault="009B4353" w:rsidP="000C3D44">
      <w:pPr>
        <w:spacing w:after="0" w:line="360" w:lineRule="auto"/>
        <w:jc w:val="both"/>
        <w:rPr>
          <w:rFonts w:ascii="Times New Roman" w:hAnsi="Times New Roman" w:cs="Times New Roman"/>
          <w:sz w:val="24"/>
          <w:szCs w:val="24"/>
        </w:rPr>
      </w:pPr>
      <w:r>
        <w:rPr>
          <w:rFonts w:ascii="Times New Roman" w:hAnsi="Times New Roman" w:cs="Times New Roman"/>
          <w:noProof/>
          <w:sz w:val="24"/>
          <w:szCs w:val="24"/>
          <w:lang w:eastAsia="pt-PT"/>
        </w:rPr>
        <w:drawing>
          <wp:anchor distT="0" distB="0" distL="114300" distR="114300" simplePos="0" relativeHeight="251659264" behindDoc="1" locked="0" layoutInCell="1" allowOverlap="1">
            <wp:simplePos x="0" y="0"/>
            <wp:positionH relativeFrom="column">
              <wp:posOffset>982980</wp:posOffset>
            </wp:positionH>
            <wp:positionV relativeFrom="paragraph">
              <wp:posOffset>167005</wp:posOffset>
            </wp:positionV>
            <wp:extent cx="3284855" cy="1475105"/>
            <wp:effectExtent l="19050" t="0" r="0" b="0"/>
            <wp:wrapTight wrapText="bothSides">
              <wp:wrapPolygon edited="0">
                <wp:start x="752" y="0"/>
                <wp:lineTo x="-125" y="1953"/>
                <wp:lineTo x="-125" y="19248"/>
                <wp:lineTo x="376" y="21200"/>
                <wp:lineTo x="752" y="21200"/>
                <wp:lineTo x="20794" y="21200"/>
                <wp:lineTo x="21045" y="21200"/>
                <wp:lineTo x="21546" y="18969"/>
                <wp:lineTo x="21546" y="2232"/>
                <wp:lineTo x="21420" y="1395"/>
                <wp:lineTo x="20794" y="0"/>
                <wp:lineTo x="752" y="0"/>
              </wp:wrapPolygon>
            </wp:wrapTight>
            <wp:docPr id="2"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84855" cy="1475105"/>
                    </a:xfrm>
                    <a:prstGeom prst="rect">
                      <a:avLst/>
                    </a:prstGeom>
                    <a:noFill/>
                  </pic:spPr>
                </pic:pic>
              </a:graphicData>
            </a:graphic>
          </wp:anchor>
        </w:drawing>
      </w:r>
    </w:p>
    <w:p w:rsidR="005D47C2" w:rsidRDefault="005D47C2" w:rsidP="000C3D44">
      <w:pPr>
        <w:spacing w:after="0" w:line="360" w:lineRule="auto"/>
        <w:jc w:val="both"/>
        <w:rPr>
          <w:rFonts w:ascii="Times New Roman" w:hAnsi="Times New Roman" w:cs="Times New Roman"/>
          <w:sz w:val="24"/>
          <w:szCs w:val="24"/>
        </w:rPr>
      </w:pPr>
    </w:p>
    <w:p w:rsidR="003D492B" w:rsidRDefault="003D492B" w:rsidP="000C3D44">
      <w:pPr>
        <w:spacing w:after="0" w:line="360" w:lineRule="auto"/>
        <w:jc w:val="both"/>
        <w:rPr>
          <w:rFonts w:ascii="Times New Roman" w:hAnsi="Times New Roman" w:cs="Times New Roman"/>
          <w:sz w:val="24"/>
          <w:szCs w:val="24"/>
        </w:rPr>
      </w:pPr>
    </w:p>
    <w:p w:rsidR="003D492B" w:rsidRDefault="003D492B" w:rsidP="000C3D44">
      <w:pPr>
        <w:spacing w:after="0" w:line="360" w:lineRule="auto"/>
        <w:jc w:val="both"/>
        <w:rPr>
          <w:rFonts w:ascii="Times New Roman" w:hAnsi="Times New Roman" w:cs="Times New Roman"/>
          <w:sz w:val="24"/>
          <w:szCs w:val="24"/>
        </w:rPr>
      </w:pPr>
    </w:p>
    <w:p w:rsidR="003D492B" w:rsidRDefault="003D492B" w:rsidP="000C3D44">
      <w:pPr>
        <w:spacing w:after="0" w:line="360" w:lineRule="auto"/>
        <w:jc w:val="both"/>
        <w:rPr>
          <w:rFonts w:ascii="Times New Roman" w:hAnsi="Times New Roman" w:cs="Times New Roman"/>
          <w:sz w:val="24"/>
          <w:szCs w:val="24"/>
        </w:rPr>
      </w:pPr>
    </w:p>
    <w:p w:rsidR="003D492B" w:rsidRDefault="003D492B" w:rsidP="000C3D44">
      <w:pPr>
        <w:spacing w:after="0" w:line="360" w:lineRule="auto"/>
        <w:jc w:val="both"/>
        <w:rPr>
          <w:rFonts w:ascii="Times New Roman" w:hAnsi="Times New Roman" w:cs="Times New Roman"/>
          <w:sz w:val="24"/>
          <w:szCs w:val="24"/>
        </w:rPr>
      </w:pPr>
    </w:p>
    <w:p w:rsidR="003D492B" w:rsidRDefault="003D492B" w:rsidP="000C3D44">
      <w:pPr>
        <w:spacing w:after="0" w:line="360" w:lineRule="auto"/>
        <w:jc w:val="both"/>
        <w:rPr>
          <w:rFonts w:ascii="Times New Roman" w:hAnsi="Times New Roman" w:cs="Times New Roman"/>
          <w:sz w:val="24"/>
          <w:szCs w:val="24"/>
        </w:rPr>
      </w:pPr>
    </w:p>
    <w:p w:rsidR="003D492B" w:rsidRDefault="003D492B" w:rsidP="000C3D44">
      <w:pPr>
        <w:spacing w:after="0" w:line="360" w:lineRule="auto"/>
        <w:jc w:val="both"/>
        <w:rPr>
          <w:rFonts w:ascii="Times New Roman" w:hAnsi="Times New Roman" w:cs="Times New Roman"/>
          <w:sz w:val="24"/>
          <w:szCs w:val="24"/>
        </w:rPr>
      </w:pPr>
    </w:p>
    <w:p w:rsidR="00377430" w:rsidRDefault="005D0847" w:rsidP="000C3D44">
      <w:pPr>
        <w:spacing w:after="0" w:line="360" w:lineRule="auto"/>
        <w:jc w:val="both"/>
        <w:rPr>
          <w:rFonts w:ascii="Times New Roman" w:hAnsi="Times New Roman" w:cs="Times New Roman"/>
          <w:sz w:val="24"/>
          <w:szCs w:val="24"/>
        </w:rPr>
      </w:pPr>
      <w:r w:rsidRPr="005D0847">
        <w:rPr>
          <w:rFonts w:ascii="Times New Roman" w:hAnsi="Times New Roman" w:cs="Times New Roman"/>
          <w:sz w:val="24"/>
          <w:szCs w:val="24"/>
        </w:rPr>
        <w:t>O meio e o código variam sendo que a mensagem pode ser gestual, oral, escrita, expressiva, táctil, visual, através do corpo ou partes e meios tecnológicos.</w:t>
      </w:r>
    </w:p>
    <w:p w:rsidR="00FD25DA" w:rsidRDefault="00521626" w:rsidP="000C3D4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Se n</w:t>
      </w:r>
      <w:r w:rsidR="00FD25DA">
        <w:rPr>
          <w:rFonts w:ascii="Times New Roman" w:hAnsi="Times New Roman" w:cs="Times New Roman"/>
          <w:sz w:val="24"/>
          <w:szCs w:val="24"/>
        </w:rPr>
        <w:t xml:space="preserve">o século XVI </w:t>
      </w:r>
      <w:r>
        <w:rPr>
          <w:rFonts w:ascii="Times New Roman" w:hAnsi="Times New Roman" w:cs="Times New Roman"/>
          <w:sz w:val="24"/>
          <w:szCs w:val="24"/>
        </w:rPr>
        <w:t xml:space="preserve">existiam folhetos a relatar </w:t>
      </w:r>
      <w:r w:rsidR="00FD25DA">
        <w:rPr>
          <w:rFonts w:ascii="Times New Roman" w:hAnsi="Times New Roman" w:cs="Times New Roman"/>
          <w:sz w:val="24"/>
          <w:szCs w:val="24"/>
        </w:rPr>
        <w:t xml:space="preserve">os crimes célebres e </w:t>
      </w:r>
      <w:r w:rsidR="004F79F3">
        <w:rPr>
          <w:rFonts w:ascii="Times New Roman" w:hAnsi="Times New Roman" w:cs="Times New Roman"/>
          <w:sz w:val="24"/>
          <w:szCs w:val="24"/>
        </w:rPr>
        <w:t>músicas</w:t>
      </w:r>
      <w:r w:rsidR="00FD25DA">
        <w:rPr>
          <w:rFonts w:ascii="Times New Roman" w:hAnsi="Times New Roman" w:cs="Times New Roman"/>
          <w:sz w:val="24"/>
          <w:szCs w:val="24"/>
        </w:rPr>
        <w:t xml:space="preserve"> </w:t>
      </w:r>
      <w:r w:rsidR="004F79F3">
        <w:rPr>
          <w:rFonts w:ascii="Times New Roman" w:hAnsi="Times New Roman" w:cs="Times New Roman"/>
          <w:sz w:val="24"/>
          <w:szCs w:val="24"/>
        </w:rPr>
        <w:t>que hiperbolizavam feitos reais, c</w:t>
      </w:r>
      <w:r w:rsidR="00FD25DA">
        <w:rPr>
          <w:rFonts w:ascii="Times New Roman" w:hAnsi="Times New Roman" w:cs="Times New Roman"/>
          <w:sz w:val="24"/>
          <w:szCs w:val="24"/>
        </w:rPr>
        <w:t>om o aparecimento das infra-estruturas tecnológicas foram criados os jornais, a rádio, a Internet.</w:t>
      </w:r>
    </w:p>
    <w:p w:rsidR="00304493" w:rsidRDefault="00FD25DA" w:rsidP="008D6F8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E, com os meios de comunicação a intensificarem-se cada vez mais, hoje em dia já não temos que esperar por notícias longínquas pois os acontecimentos são observados, relatados e transmitidos </w:t>
      </w:r>
      <w:r w:rsidR="000A6BBA">
        <w:rPr>
          <w:rFonts w:ascii="Times New Roman" w:hAnsi="Times New Roman" w:cs="Times New Roman"/>
          <w:sz w:val="24"/>
          <w:szCs w:val="24"/>
        </w:rPr>
        <w:t>em simultâneo</w:t>
      </w:r>
      <w:r w:rsidR="009B343E">
        <w:rPr>
          <w:rFonts w:ascii="Times New Roman" w:hAnsi="Times New Roman" w:cs="Times New Roman"/>
          <w:sz w:val="24"/>
          <w:szCs w:val="24"/>
        </w:rPr>
        <w:t xml:space="preserve"> </w:t>
      </w:r>
      <w:r w:rsidR="009B4353">
        <w:rPr>
          <w:rFonts w:ascii="Times New Roman" w:hAnsi="Times New Roman" w:cs="Times New Roman"/>
          <w:sz w:val="24"/>
          <w:szCs w:val="24"/>
        </w:rPr>
        <w:t xml:space="preserve">através de um </w:t>
      </w:r>
      <w:r w:rsidR="00304493">
        <w:rPr>
          <w:rFonts w:ascii="Times New Roman" w:hAnsi="Times New Roman" w:cs="Times New Roman"/>
          <w:sz w:val="24"/>
          <w:szCs w:val="24"/>
        </w:rPr>
        <w:t>centro produtor, controlador, disseminador para as massas</w:t>
      </w:r>
      <w:r w:rsidR="008D2B80">
        <w:rPr>
          <w:rFonts w:ascii="Times New Roman" w:hAnsi="Times New Roman" w:cs="Times New Roman"/>
          <w:sz w:val="24"/>
          <w:szCs w:val="24"/>
        </w:rPr>
        <w:t>,</w:t>
      </w:r>
      <w:r w:rsidR="009B4353">
        <w:rPr>
          <w:rFonts w:ascii="Times New Roman" w:hAnsi="Times New Roman" w:cs="Times New Roman"/>
          <w:sz w:val="24"/>
          <w:szCs w:val="24"/>
        </w:rPr>
        <w:t xml:space="preserve"> pois através da </w:t>
      </w:r>
      <w:r w:rsidR="00304493">
        <w:rPr>
          <w:rFonts w:ascii="Times New Roman" w:hAnsi="Times New Roman" w:cs="Times New Roman"/>
          <w:sz w:val="24"/>
          <w:szCs w:val="24"/>
        </w:rPr>
        <w:t>Internet não</w:t>
      </w:r>
      <w:r w:rsidR="009B4353">
        <w:rPr>
          <w:rFonts w:ascii="Times New Roman" w:hAnsi="Times New Roman" w:cs="Times New Roman"/>
          <w:sz w:val="24"/>
          <w:szCs w:val="24"/>
        </w:rPr>
        <w:t xml:space="preserve"> se </w:t>
      </w:r>
      <w:r w:rsidR="00304493">
        <w:rPr>
          <w:rFonts w:ascii="Times New Roman" w:hAnsi="Times New Roman" w:cs="Times New Roman"/>
          <w:sz w:val="24"/>
          <w:szCs w:val="24"/>
        </w:rPr>
        <w:t>esgota</w:t>
      </w:r>
      <w:r w:rsidR="009B4353">
        <w:rPr>
          <w:rFonts w:ascii="Times New Roman" w:hAnsi="Times New Roman" w:cs="Times New Roman"/>
          <w:sz w:val="24"/>
          <w:szCs w:val="24"/>
        </w:rPr>
        <w:t>m os</w:t>
      </w:r>
      <w:r w:rsidR="00304493">
        <w:rPr>
          <w:rFonts w:ascii="Times New Roman" w:hAnsi="Times New Roman" w:cs="Times New Roman"/>
          <w:sz w:val="24"/>
          <w:szCs w:val="24"/>
        </w:rPr>
        <w:t xml:space="preserve"> recursos e passou assim a ser</w:t>
      </w:r>
      <w:r w:rsidR="009B4353">
        <w:rPr>
          <w:rFonts w:ascii="Times New Roman" w:hAnsi="Times New Roman" w:cs="Times New Roman"/>
          <w:sz w:val="24"/>
          <w:szCs w:val="24"/>
        </w:rPr>
        <w:t xml:space="preserve"> esta</w:t>
      </w:r>
      <w:r w:rsidR="00304493">
        <w:rPr>
          <w:rFonts w:ascii="Times New Roman" w:hAnsi="Times New Roman" w:cs="Times New Roman"/>
          <w:sz w:val="24"/>
          <w:szCs w:val="24"/>
        </w:rPr>
        <w:t xml:space="preserve"> mais do que um meio um fim – rentável partilhável e multiplicável</w:t>
      </w:r>
      <w:r w:rsidR="00AD73D8">
        <w:rPr>
          <w:rFonts w:ascii="Times New Roman" w:hAnsi="Times New Roman" w:cs="Times New Roman"/>
          <w:sz w:val="24"/>
          <w:szCs w:val="24"/>
        </w:rPr>
        <w:t>.</w:t>
      </w:r>
    </w:p>
    <w:p w:rsidR="00304493" w:rsidRPr="00FD25DA" w:rsidRDefault="00304493" w:rsidP="000C3D4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Segundo Castells,</w:t>
      </w:r>
      <w:r w:rsidR="008D2B80">
        <w:rPr>
          <w:rFonts w:ascii="Times New Roman" w:hAnsi="Times New Roman" w:cs="Times New Roman"/>
          <w:sz w:val="24"/>
          <w:szCs w:val="24"/>
        </w:rPr>
        <w:t xml:space="preserve"> (</w:t>
      </w:r>
      <w:r w:rsidR="00AC3757">
        <w:rPr>
          <w:rFonts w:ascii="Times New Roman" w:hAnsi="Times New Roman" w:cs="Times New Roman"/>
          <w:sz w:val="24"/>
          <w:szCs w:val="24"/>
        </w:rPr>
        <w:t>2006</w:t>
      </w:r>
      <w:r w:rsidR="008D2B80">
        <w:rPr>
          <w:rFonts w:ascii="Times New Roman" w:hAnsi="Times New Roman" w:cs="Times New Roman"/>
          <w:sz w:val="24"/>
          <w:szCs w:val="24"/>
        </w:rPr>
        <w:t>)</w:t>
      </w:r>
      <w:r>
        <w:rPr>
          <w:rFonts w:ascii="Times New Roman" w:hAnsi="Times New Roman" w:cs="Times New Roman"/>
          <w:sz w:val="24"/>
          <w:szCs w:val="24"/>
        </w:rPr>
        <w:t xml:space="preserve"> </w:t>
      </w:r>
      <w:r w:rsidR="009B4353">
        <w:rPr>
          <w:rFonts w:ascii="Times New Roman" w:hAnsi="Times New Roman" w:cs="Times New Roman"/>
          <w:sz w:val="24"/>
          <w:szCs w:val="24"/>
        </w:rPr>
        <w:t>toda esta evolução não passa da</w:t>
      </w:r>
      <w:r>
        <w:rPr>
          <w:rFonts w:ascii="Times New Roman" w:hAnsi="Times New Roman" w:cs="Times New Roman"/>
          <w:sz w:val="24"/>
          <w:szCs w:val="24"/>
        </w:rPr>
        <w:t xml:space="preserve"> “ascensão de uma nova forma de comunicação socializada: a auto-comunicação em massa”. Ainda segundo</w:t>
      </w:r>
      <w:r w:rsidR="008D6F81">
        <w:rPr>
          <w:rFonts w:ascii="Times New Roman" w:hAnsi="Times New Roman" w:cs="Times New Roman"/>
          <w:sz w:val="24"/>
          <w:szCs w:val="24"/>
        </w:rPr>
        <w:t xml:space="preserve"> </w:t>
      </w:r>
      <w:r>
        <w:rPr>
          <w:rFonts w:ascii="Times New Roman" w:hAnsi="Times New Roman" w:cs="Times New Roman"/>
          <w:sz w:val="24"/>
          <w:szCs w:val="24"/>
        </w:rPr>
        <w:t xml:space="preserve">autor, “Os mass media e as redes de comunicação horizontal estão a convergir. O resultado desta evolução é uma mudança histórica da esfera pública, do reino institucional para o novo espaço de comunicação.”  </w:t>
      </w:r>
    </w:p>
    <w:p w:rsidR="00BF2B41" w:rsidRDefault="00BF2B41" w:rsidP="000C3D44">
      <w:pPr>
        <w:spacing w:after="0" w:line="360" w:lineRule="auto"/>
        <w:jc w:val="both"/>
        <w:rPr>
          <w:rFonts w:ascii="Times New Roman" w:hAnsi="Times New Roman" w:cs="Times New Roman"/>
          <w:sz w:val="24"/>
          <w:szCs w:val="24"/>
        </w:rPr>
      </w:pPr>
    </w:p>
    <w:p w:rsidR="00CF294D" w:rsidRDefault="005D0847" w:rsidP="000C3D4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Assumindo cada vez mais um papel fundamental no ambiente e na vida das empresas a </w:t>
      </w:r>
      <w:r w:rsidR="00BF2B41" w:rsidRPr="00BF2B41">
        <w:rPr>
          <w:rFonts w:ascii="Times New Roman" w:hAnsi="Times New Roman" w:cs="Times New Roman"/>
          <w:sz w:val="24"/>
          <w:szCs w:val="24"/>
        </w:rPr>
        <w:t>comunicação é talvez o tipo de actividade desenvolvido pelos actores organizacionais mais directamente relacionada com a "performance global". Sem a sua utilização as empresas dificilmente conseguiriam delinear planos estratégicos para a realização dos objectivos e funcionar numa perspectiva holística. Poder-se-á dizer que a comunicação assume uma importância fundamental nas dinâmicas internas e externas de uma empresa, contribuindo para uma mais fácil interacção e desempenho dos indivíduos. Nesta perspectiva, a comunicação assenta em duas funções essenciais para a sua actividade global</w:t>
      </w:r>
      <w:r w:rsidR="008D2B80">
        <w:rPr>
          <w:rFonts w:ascii="Times New Roman" w:hAnsi="Times New Roman" w:cs="Times New Roman"/>
          <w:sz w:val="24"/>
          <w:szCs w:val="24"/>
        </w:rPr>
        <w:t>:</w:t>
      </w:r>
      <w:r w:rsidR="008D6F81">
        <w:rPr>
          <w:rFonts w:ascii="Times New Roman" w:hAnsi="Times New Roman" w:cs="Times New Roman"/>
          <w:sz w:val="24"/>
          <w:szCs w:val="24"/>
        </w:rPr>
        <w:t xml:space="preserve"> </w:t>
      </w:r>
      <w:r w:rsidR="00BF2B41" w:rsidRPr="00BF2B41">
        <w:rPr>
          <w:rFonts w:ascii="Times New Roman" w:hAnsi="Times New Roman" w:cs="Times New Roman"/>
          <w:sz w:val="24"/>
          <w:szCs w:val="24"/>
        </w:rPr>
        <w:t xml:space="preserve">a promoção e a coordenação da comunicação interna e externa. </w:t>
      </w:r>
    </w:p>
    <w:p w:rsidR="006A138D" w:rsidRPr="00BF2B41" w:rsidRDefault="005D0847" w:rsidP="000C3D44">
      <w:p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Por comunicação interna entende-se</w:t>
      </w:r>
      <w:r w:rsidR="00BF2B41" w:rsidRPr="00BF2B41">
        <w:rPr>
          <w:rFonts w:ascii="Times New Roman" w:hAnsi="Times New Roman" w:cs="Times New Roman"/>
          <w:sz w:val="24"/>
          <w:szCs w:val="24"/>
        </w:rPr>
        <w:t xml:space="preserve"> toda a actividade desenvolvida em contexto organizacional que é responsável pela produção e fluxo de informação, entre os actores organizacionais, e que está </w:t>
      </w:r>
      <w:r>
        <w:rPr>
          <w:rFonts w:ascii="Times New Roman" w:hAnsi="Times New Roman" w:cs="Times New Roman"/>
          <w:sz w:val="24"/>
          <w:szCs w:val="24"/>
        </w:rPr>
        <w:t>ligada</w:t>
      </w:r>
      <w:r w:rsidR="00BF2B41" w:rsidRPr="00BF2B41">
        <w:rPr>
          <w:rFonts w:ascii="Times New Roman" w:hAnsi="Times New Roman" w:cs="Times New Roman"/>
          <w:sz w:val="24"/>
          <w:szCs w:val="24"/>
        </w:rPr>
        <w:t xml:space="preserve"> a toda a actividade desenvolvida pelos mesmos. Neste âmbito destacam-se sobretudo as actividades de selecção e distribuição de notícias, a produção e gestão de conteúdos multimédia, a organização de actividades de formação como seminários e workshops e</w:t>
      </w:r>
      <w:r>
        <w:rPr>
          <w:rFonts w:ascii="Times New Roman" w:hAnsi="Times New Roman" w:cs="Times New Roman"/>
          <w:sz w:val="24"/>
          <w:szCs w:val="24"/>
        </w:rPr>
        <w:t>,</w:t>
      </w:r>
      <w:r w:rsidR="00BF2B41" w:rsidRPr="00BF2B41">
        <w:rPr>
          <w:rFonts w:ascii="Times New Roman" w:hAnsi="Times New Roman" w:cs="Times New Roman"/>
          <w:sz w:val="24"/>
          <w:szCs w:val="24"/>
        </w:rPr>
        <w:t xml:space="preserve"> ainda</w:t>
      </w:r>
      <w:r>
        <w:rPr>
          <w:rFonts w:ascii="Times New Roman" w:hAnsi="Times New Roman" w:cs="Times New Roman"/>
          <w:sz w:val="24"/>
          <w:szCs w:val="24"/>
        </w:rPr>
        <w:t>,</w:t>
      </w:r>
      <w:r w:rsidR="00BF2B41" w:rsidRPr="00BF2B41">
        <w:rPr>
          <w:rFonts w:ascii="Times New Roman" w:hAnsi="Times New Roman" w:cs="Times New Roman"/>
          <w:sz w:val="24"/>
          <w:szCs w:val="24"/>
        </w:rPr>
        <w:t xml:space="preserve"> a concepção e elaboração de propostas relacionadas com o desenvolvimento cultural.</w:t>
      </w:r>
    </w:p>
    <w:p w:rsidR="00BF2B41" w:rsidRDefault="008D2B80" w:rsidP="000C3D4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Por seu turno,</w:t>
      </w:r>
      <w:r w:rsidR="008D6F81">
        <w:rPr>
          <w:rFonts w:ascii="Times New Roman" w:hAnsi="Times New Roman" w:cs="Times New Roman"/>
          <w:sz w:val="24"/>
          <w:szCs w:val="24"/>
        </w:rPr>
        <w:t xml:space="preserve"> </w:t>
      </w:r>
      <w:r w:rsidR="005D0847">
        <w:rPr>
          <w:rFonts w:ascii="Times New Roman" w:hAnsi="Times New Roman" w:cs="Times New Roman"/>
          <w:sz w:val="24"/>
          <w:szCs w:val="24"/>
        </w:rPr>
        <w:t xml:space="preserve">a </w:t>
      </w:r>
      <w:r w:rsidR="00BF2B41" w:rsidRPr="00BF2B41">
        <w:rPr>
          <w:rFonts w:ascii="Times New Roman" w:hAnsi="Times New Roman" w:cs="Times New Roman"/>
          <w:sz w:val="24"/>
          <w:szCs w:val="24"/>
        </w:rPr>
        <w:t>comunicação externa compreende toda a informação que esteja relaci</w:t>
      </w:r>
      <w:r w:rsidR="005D0847">
        <w:rPr>
          <w:rFonts w:ascii="Times New Roman" w:hAnsi="Times New Roman" w:cs="Times New Roman"/>
          <w:sz w:val="24"/>
          <w:szCs w:val="24"/>
        </w:rPr>
        <w:t xml:space="preserve">onada com as actividades que </w:t>
      </w:r>
      <w:r w:rsidR="00BF2B41" w:rsidRPr="00BF2B41">
        <w:rPr>
          <w:rFonts w:ascii="Times New Roman" w:hAnsi="Times New Roman" w:cs="Times New Roman"/>
          <w:sz w:val="24"/>
          <w:szCs w:val="24"/>
        </w:rPr>
        <w:t xml:space="preserve">a empresa desenvolve. Essa informação vai no sentido de promover a imagem da empresa, nomeadamente através da divulgação </w:t>
      </w:r>
      <w:r>
        <w:rPr>
          <w:rFonts w:ascii="Times New Roman" w:hAnsi="Times New Roman" w:cs="Times New Roman"/>
          <w:sz w:val="24"/>
          <w:szCs w:val="24"/>
        </w:rPr>
        <w:t xml:space="preserve">nos meios de comunicação social </w:t>
      </w:r>
      <w:r w:rsidR="00BF2B41" w:rsidRPr="00BF2B41">
        <w:rPr>
          <w:rFonts w:ascii="Times New Roman" w:hAnsi="Times New Roman" w:cs="Times New Roman"/>
          <w:sz w:val="24"/>
          <w:szCs w:val="24"/>
        </w:rPr>
        <w:t>dos acontecimentos que esta realiza. Essas acções são desenvolvidas em torno da gestão da sua imagem institucional e estão associadas às temáticas e aos conceitos que as formalizam.</w:t>
      </w:r>
    </w:p>
    <w:p w:rsidR="00BF2B41" w:rsidRPr="00BF2B41" w:rsidRDefault="005D0847" w:rsidP="000C3D4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Outro aspecto importante numa empresa é a ge</w:t>
      </w:r>
      <w:r w:rsidR="00BF2B41" w:rsidRPr="00BF2B41">
        <w:rPr>
          <w:rFonts w:ascii="Times New Roman" w:hAnsi="Times New Roman" w:cs="Times New Roman"/>
          <w:sz w:val="24"/>
          <w:szCs w:val="24"/>
        </w:rPr>
        <w:t xml:space="preserve">stão da </w:t>
      </w:r>
      <w:r>
        <w:rPr>
          <w:rFonts w:ascii="Times New Roman" w:hAnsi="Times New Roman" w:cs="Times New Roman"/>
          <w:sz w:val="24"/>
          <w:szCs w:val="24"/>
        </w:rPr>
        <w:t xml:space="preserve">sua </w:t>
      </w:r>
      <w:r w:rsidR="00BF2B41" w:rsidRPr="00BF2B41">
        <w:rPr>
          <w:rFonts w:ascii="Times New Roman" w:hAnsi="Times New Roman" w:cs="Times New Roman"/>
          <w:sz w:val="24"/>
          <w:szCs w:val="24"/>
        </w:rPr>
        <w:t>imagem</w:t>
      </w:r>
      <w:r w:rsidR="003D4529">
        <w:rPr>
          <w:rFonts w:ascii="Times New Roman" w:hAnsi="Times New Roman" w:cs="Times New Roman"/>
          <w:sz w:val="24"/>
          <w:szCs w:val="24"/>
        </w:rPr>
        <w:t>. Importante não apenas pela sua apresentação e divulgação</w:t>
      </w:r>
      <w:r w:rsidR="00BF2B41" w:rsidRPr="00BF2B41">
        <w:rPr>
          <w:rFonts w:ascii="Times New Roman" w:hAnsi="Times New Roman" w:cs="Times New Roman"/>
          <w:sz w:val="24"/>
          <w:szCs w:val="24"/>
        </w:rPr>
        <w:t xml:space="preserve"> mas</w:t>
      </w:r>
      <w:r w:rsidR="003D4529">
        <w:rPr>
          <w:rFonts w:ascii="Times New Roman" w:hAnsi="Times New Roman" w:cs="Times New Roman"/>
          <w:sz w:val="24"/>
          <w:szCs w:val="24"/>
        </w:rPr>
        <w:t>,</w:t>
      </w:r>
      <w:r w:rsidR="00BF2B41" w:rsidRPr="00BF2B41">
        <w:rPr>
          <w:rFonts w:ascii="Times New Roman" w:hAnsi="Times New Roman" w:cs="Times New Roman"/>
          <w:sz w:val="24"/>
          <w:szCs w:val="24"/>
        </w:rPr>
        <w:t xml:space="preserve"> também</w:t>
      </w:r>
      <w:r w:rsidR="003D4529">
        <w:rPr>
          <w:rFonts w:ascii="Times New Roman" w:hAnsi="Times New Roman" w:cs="Times New Roman"/>
          <w:sz w:val="24"/>
          <w:szCs w:val="24"/>
        </w:rPr>
        <w:t>,</w:t>
      </w:r>
      <w:r w:rsidR="00BF2B41" w:rsidRPr="00BF2B41">
        <w:rPr>
          <w:rFonts w:ascii="Times New Roman" w:hAnsi="Times New Roman" w:cs="Times New Roman"/>
          <w:sz w:val="24"/>
          <w:szCs w:val="24"/>
        </w:rPr>
        <w:t xml:space="preserve"> por ser um factor considerável para o seu sucesso. </w:t>
      </w:r>
    </w:p>
    <w:p w:rsidR="00BF2B41" w:rsidRPr="00BF2B41" w:rsidRDefault="003D4529" w:rsidP="000C3D4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Todavia, apesar de a primeira percepção da imagem ser</w:t>
      </w:r>
      <w:r w:rsidR="00BF2B41" w:rsidRPr="00BF2B41">
        <w:rPr>
          <w:rFonts w:ascii="Times New Roman" w:hAnsi="Times New Roman" w:cs="Times New Roman"/>
          <w:sz w:val="24"/>
          <w:szCs w:val="24"/>
        </w:rPr>
        <w:t xml:space="preserve"> aquela que assume um maior peso na formação de impressões</w:t>
      </w:r>
      <w:r>
        <w:rPr>
          <w:rFonts w:ascii="Times New Roman" w:hAnsi="Times New Roman" w:cs="Times New Roman"/>
          <w:sz w:val="24"/>
          <w:szCs w:val="24"/>
        </w:rPr>
        <w:t xml:space="preserve">, aposta-se cada vez mais </w:t>
      </w:r>
      <w:r w:rsidR="00BF2B41" w:rsidRPr="00BF2B41">
        <w:rPr>
          <w:rFonts w:ascii="Times New Roman" w:hAnsi="Times New Roman" w:cs="Times New Roman"/>
          <w:sz w:val="24"/>
          <w:szCs w:val="24"/>
        </w:rPr>
        <w:t>numa abo</w:t>
      </w:r>
      <w:r>
        <w:rPr>
          <w:rFonts w:ascii="Times New Roman" w:hAnsi="Times New Roman" w:cs="Times New Roman"/>
          <w:sz w:val="24"/>
          <w:szCs w:val="24"/>
        </w:rPr>
        <w:t>rdagem visuo-estética que leva</w:t>
      </w:r>
      <w:r w:rsidR="00BF2B41" w:rsidRPr="00BF2B41">
        <w:rPr>
          <w:rFonts w:ascii="Times New Roman" w:hAnsi="Times New Roman" w:cs="Times New Roman"/>
          <w:sz w:val="24"/>
          <w:szCs w:val="24"/>
        </w:rPr>
        <w:t xml:space="preserve"> a uma reflexão constante, não apenas do que se vê, mas como se vê.</w:t>
      </w:r>
    </w:p>
    <w:p w:rsidR="00BF2B41" w:rsidRPr="00BF2B41" w:rsidRDefault="00BF2B41" w:rsidP="000C3D44">
      <w:pPr>
        <w:spacing w:after="0" w:line="360" w:lineRule="auto"/>
        <w:jc w:val="both"/>
        <w:rPr>
          <w:rFonts w:ascii="Times New Roman" w:hAnsi="Times New Roman" w:cs="Times New Roman"/>
          <w:sz w:val="24"/>
          <w:szCs w:val="24"/>
        </w:rPr>
      </w:pPr>
      <w:r w:rsidRPr="00BF2B41">
        <w:rPr>
          <w:rFonts w:ascii="Times New Roman" w:hAnsi="Times New Roman" w:cs="Times New Roman"/>
          <w:sz w:val="24"/>
          <w:szCs w:val="24"/>
        </w:rPr>
        <w:t xml:space="preserve">Neste contexto, </w:t>
      </w:r>
      <w:r w:rsidR="00421153">
        <w:rPr>
          <w:rFonts w:ascii="Times New Roman" w:hAnsi="Times New Roman" w:cs="Times New Roman"/>
          <w:sz w:val="24"/>
          <w:szCs w:val="24"/>
        </w:rPr>
        <w:t xml:space="preserve">há na maioria das vezes uma </w:t>
      </w:r>
      <w:r w:rsidRPr="00BF2B41">
        <w:rPr>
          <w:rFonts w:ascii="Times New Roman" w:hAnsi="Times New Roman" w:cs="Times New Roman"/>
          <w:sz w:val="24"/>
          <w:szCs w:val="24"/>
        </w:rPr>
        <w:t xml:space="preserve">tentativa de sintonizar constantemente a imagem que vai ser exteriorizada com o conceito que </w:t>
      </w:r>
      <w:r w:rsidR="00421153">
        <w:rPr>
          <w:rFonts w:ascii="Times New Roman" w:hAnsi="Times New Roman" w:cs="Times New Roman"/>
          <w:sz w:val="24"/>
          <w:szCs w:val="24"/>
        </w:rPr>
        <w:t xml:space="preserve">se </w:t>
      </w:r>
      <w:r w:rsidRPr="00BF2B41">
        <w:rPr>
          <w:rFonts w:ascii="Times New Roman" w:hAnsi="Times New Roman" w:cs="Times New Roman"/>
          <w:sz w:val="24"/>
          <w:szCs w:val="24"/>
        </w:rPr>
        <w:t>está a abordar pa</w:t>
      </w:r>
      <w:r w:rsidR="00421153">
        <w:rPr>
          <w:rFonts w:ascii="Times New Roman" w:hAnsi="Times New Roman" w:cs="Times New Roman"/>
          <w:sz w:val="24"/>
          <w:szCs w:val="24"/>
        </w:rPr>
        <w:t>ra os produtos disponibilizados, ou um</w:t>
      </w:r>
      <w:r w:rsidRPr="00BF2B41">
        <w:rPr>
          <w:rFonts w:ascii="Times New Roman" w:hAnsi="Times New Roman" w:cs="Times New Roman"/>
          <w:sz w:val="24"/>
          <w:szCs w:val="24"/>
        </w:rPr>
        <w:t xml:space="preserve"> contacto com a comunicação social, à qual se disponibiliza informação sobre as áreas de intervenção e acontecimentos relevantes na vida desta organização.</w:t>
      </w:r>
    </w:p>
    <w:p w:rsidR="009A28AB" w:rsidRDefault="008D2B80" w:rsidP="000C3D4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A </w:t>
      </w:r>
      <w:r w:rsidR="00421153">
        <w:rPr>
          <w:rFonts w:ascii="Times New Roman" w:hAnsi="Times New Roman" w:cs="Times New Roman"/>
          <w:sz w:val="24"/>
          <w:szCs w:val="24"/>
        </w:rPr>
        <w:t>comunicação</w:t>
      </w:r>
      <w:r w:rsidR="003C4C8A" w:rsidRPr="003C4C8A">
        <w:rPr>
          <w:rFonts w:ascii="Times New Roman" w:hAnsi="Times New Roman" w:cs="Times New Roman"/>
          <w:sz w:val="24"/>
          <w:szCs w:val="24"/>
        </w:rPr>
        <w:t xml:space="preserve"> </w:t>
      </w:r>
      <w:r>
        <w:rPr>
          <w:rFonts w:ascii="Times New Roman" w:hAnsi="Times New Roman" w:cs="Times New Roman"/>
          <w:sz w:val="24"/>
          <w:szCs w:val="24"/>
        </w:rPr>
        <w:t xml:space="preserve">é, assim, </w:t>
      </w:r>
      <w:r w:rsidR="003C4C8A" w:rsidRPr="003C4C8A">
        <w:rPr>
          <w:rFonts w:ascii="Times New Roman" w:hAnsi="Times New Roman" w:cs="Times New Roman"/>
          <w:sz w:val="24"/>
          <w:szCs w:val="24"/>
        </w:rPr>
        <w:t>uma ferramenta de trabalho fundamental no dia-a-dia das</w:t>
      </w:r>
      <w:r w:rsidR="003C4C8A">
        <w:rPr>
          <w:rFonts w:ascii="Times New Roman" w:hAnsi="Times New Roman" w:cs="Times New Roman"/>
          <w:sz w:val="24"/>
          <w:szCs w:val="24"/>
        </w:rPr>
        <w:t xml:space="preserve"> </w:t>
      </w:r>
      <w:r w:rsidR="003C4C8A" w:rsidRPr="003C4C8A">
        <w:rPr>
          <w:rFonts w:ascii="Times New Roman" w:hAnsi="Times New Roman" w:cs="Times New Roman"/>
          <w:sz w:val="24"/>
          <w:szCs w:val="24"/>
        </w:rPr>
        <w:t xml:space="preserve">organizações. Para se conseguirem bons resultados nos processos de trabalho, é necessário ir, eficazmente, ao encontro dos destinatários. </w:t>
      </w:r>
      <w:r w:rsidR="00421153">
        <w:rPr>
          <w:rFonts w:ascii="Times New Roman" w:hAnsi="Times New Roman" w:cs="Times New Roman"/>
          <w:sz w:val="24"/>
          <w:szCs w:val="24"/>
        </w:rPr>
        <w:t xml:space="preserve">Daí, ser crucial </w:t>
      </w:r>
      <w:r>
        <w:rPr>
          <w:rFonts w:ascii="Times New Roman" w:hAnsi="Times New Roman" w:cs="Times New Roman"/>
          <w:sz w:val="24"/>
          <w:szCs w:val="24"/>
        </w:rPr>
        <w:t xml:space="preserve">dispor de meios humanos </w:t>
      </w:r>
      <w:r w:rsidR="003C4C8A" w:rsidRPr="003C4C8A">
        <w:rPr>
          <w:rFonts w:ascii="Times New Roman" w:hAnsi="Times New Roman" w:cs="Times New Roman"/>
          <w:sz w:val="24"/>
          <w:szCs w:val="24"/>
        </w:rPr>
        <w:t>especializados</w:t>
      </w:r>
      <w:r>
        <w:rPr>
          <w:rFonts w:ascii="Times New Roman" w:hAnsi="Times New Roman" w:cs="Times New Roman"/>
          <w:sz w:val="24"/>
          <w:szCs w:val="24"/>
        </w:rPr>
        <w:t xml:space="preserve"> ou com conhecimentos</w:t>
      </w:r>
      <w:r w:rsidR="003C4C8A" w:rsidRPr="003C4C8A">
        <w:rPr>
          <w:rFonts w:ascii="Times New Roman" w:hAnsi="Times New Roman" w:cs="Times New Roman"/>
          <w:sz w:val="24"/>
          <w:szCs w:val="24"/>
        </w:rPr>
        <w:t xml:space="preserve"> ao nível da comunicação institucional</w:t>
      </w:r>
      <w:r w:rsidR="009B4353">
        <w:rPr>
          <w:rFonts w:ascii="Times New Roman" w:hAnsi="Times New Roman" w:cs="Times New Roman"/>
          <w:sz w:val="24"/>
          <w:szCs w:val="24"/>
        </w:rPr>
        <w:t xml:space="preserve"> e de trabalhar esta imagem através de diversas acções e serviços como</w:t>
      </w:r>
      <w:r w:rsidR="00AE2307">
        <w:rPr>
          <w:rFonts w:ascii="Times New Roman" w:hAnsi="Times New Roman" w:cs="Times New Roman"/>
          <w:sz w:val="24"/>
          <w:szCs w:val="24"/>
        </w:rPr>
        <w:t xml:space="preserve"> sejam</w:t>
      </w:r>
      <w:r w:rsidR="009B4353">
        <w:rPr>
          <w:rFonts w:ascii="Times New Roman" w:hAnsi="Times New Roman" w:cs="Times New Roman"/>
          <w:sz w:val="24"/>
          <w:szCs w:val="24"/>
        </w:rPr>
        <w:t>:</w:t>
      </w:r>
    </w:p>
    <w:p w:rsidR="009B4353" w:rsidRDefault="009B4353" w:rsidP="000C3D44">
      <w:pPr>
        <w:spacing w:after="0" w:line="360" w:lineRule="auto"/>
        <w:jc w:val="both"/>
        <w:rPr>
          <w:rFonts w:ascii="Times New Roman" w:hAnsi="Times New Roman" w:cs="Times New Roman"/>
          <w:sz w:val="24"/>
          <w:szCs w:val="24"/>
          <w:u w:val="single"/>
        </w:rPr>
      </w:pPr>
    </w:p>
    <w:p w:rsidR="00000000" w:rsidRDefault="00AE2307">
      <w:pPr>
        <w:spacing w:after="0" w:line="360" w:lineRule="auto"/>
        <w:ind w:left="708"/>
        <w:jc w:val="both"/>
        <w:rPr>
          <w:rFonts w:ascii="Times New Roman" w:hAnsi="Times New Roman" w:cs="Times New Roman"/>
          <w:sz w:val="24"/>
          <w:szCs w:val="24"/>
          <w:u w:val="single"/>
        </w:rPr>
      </w:pPr>
      <w:r>
        <w:rPr>
          <w:rFonts w:ascii="Times New Roman" w:hAnsi="Times New Roman" w:cs="Times New Roman"/>
          <w:sz w:val="24"/>
          <w:szCs w:val="24"/>
          <w:u w:val="single"/>
        </w:rPr>
        <w:t xml:space="preserve">- </w:t>
      </w:r>
      <w:r w:rsidR="002C0604" w:rsidRPr="002C0604">
        <w:rPr>
          <w:rFonts w:ascii="Times New Roman" w:hAnsi="Times New Roman" w:cs="Times New Roman"/>
          <w:sz w:val="24"/>
          <w:szCs w:val="24"/>
          <w:u w:val="single"/>
        </w:rPr>
        <w:t>Actualização de Conteúdos</w:t>
      </w:r>
    </w:p>
    <w:p w:rsidR="00000000" w:rsidRDefault="002C0604">
      <w:pPr>
        <w:spacing w:after="0" w:line="360" w:lineRule="auto"/>
        <w:ind w:left="708"/>
        <w:jc w:val="both"/>
        <w:rPr>
          <w:rFonts w:ascii="Times New Roman" w:hAnsi="Times New Roman" w:cs="Times New Roman"/>
          <w:sz w:val="24"/>
          <w:szCs w:val="24"/>
        </w:rPr>
      </w:pPr>
      <w:r w:rsidRPr="002C0604">
        <w:rPr>
          <w:rFonts w:ascii="Times New Roman" w:hAnsi="Times New Roman" w:cs="Times New Roman"/>
          <w:sz w:val="24"/>
          <w:szCs w:val="24"/>
        </w:rPr>
        <w:lastRenderedPageBreak/>
        <w:t xml:space="preserve">Serviços de manutenção de conteúdos escritos em sites, portais e outras plataformas digitais, independentemente da sua frequência. </w:t>
      </w:r>
    </w:p>
    <w:p w:rsidR="00000000" w:rsidRDefault="002C0604">
      <w:pPr>
        <w:spacing w:after="0" w:line="360" w:lineRule="auto"/>
        <w:ind w:left="708"/>
        <w:jc w:val="both"/>
        <w:rPr>
          <w:rFonts w:ascii="Times New Roman" w:hAnsi="Times New Roman" w:cs="Times New Roman"/>
          <w:sz w:val="24"/>
          <w:szCs w:val="24"/>
        </w:rPr>
      </w:pPr>
      <w:r w:rsidRPr="002C0604">
        <w:rPr>
          <w:rFonts w:ascii="Times New Roman" w:hAnsi="Times New Roman" w:cs="Times New Roman"/>
          <w:sz w:val="24"/>
          <w:szCs w:val="24"/>
        </w:rPr>
        <w:t>Produção de textos mediante envio de informação e posterior validação do cliente.</w:t>
      </w:r>
    </w:p>
    <w:p w:rsidR="00000000" w:rsidRDefault="0022711E">
      <w:pPr>
        <w:spacing w:after="0" w:line="360" w:lineRule="auto"/>
        <w:ind w:left="708"/>
        <w:jc w:val="both"/>
        <w:rPr>
          <w:rFonts w:ascii="Times New Roman" w:hAnsi="Times New Roman" w:cs="Times New Roman"/>
          <w:sz w:val="24"/>
          <w:szCs w:val="24"/>
        </w:rPr>
      </w:pPr>
    </w:p>
    <w:p w:rsidR="00000000" w:rsidRDefault="00AE2307">
      <w:pPr>
        <w:spacing w:after="0" w:line="360" w:lineRule="auto"/>
        <w:ind w:left="708"/>
        <w:jc w:val="both"/>
        <w:rPr>
          <w:rFonts w:ascii="Times New Roman" w:hAnsi="Times New Roman" w:cs="Times New Roman"/>
          <w:sz w:val="24"/>
          <w:szCs w:val="24"/>
          <w:u w:val="single"/>
        </w:rPr>
      </w:pPr>
      <w:r>
        <w:rPr>
          <w:rFonts w:ascii="Times New Roman" w:hAnsi="Times New Roman" w:cs="Times New Roman"/>
          <w:sz w:val="24"/>
          <w:szCs w:val="24"/>
          <w:u w:val="single"/>
        </w:rPr>
        <w:t xml:space="preserve">- </w:t>
      </w:r>
      <w:r w:rsidR="002C0604" w:rsidRPr="002C0604">
        <w:rPr>
          <w:rFonts w:ascii="Times New Roman" w:hAnsi="Times New Roman" w:cs="Times New Roman"/>
          <w:sz w:val="24"/>
          <w:szCs w:val="24"/>
          <w:u w:val="single"/>
        </w:rPr>
        <w:t>Projectos de Comunicação (case study)</w:t>
      </w:r>
    </w:p>
    <w:p w:rsidR="00000000" w:rsidRDefault="002C0604">
      <w:pPr>
        <w:spacing w:after="0" w:line="360" w:lineRule="auto"/>
        <w:ind w:left="708"/>
        <w:jc w:val="both"/>
        <w:rPr>
          <w:rFonts w:ascii="Times New Roman" w:hAnsi="Times New Roman" w:cs="Times New Roman"/>
          <w:sz w:val="24"/>
          <w:szCs w:val="24"/>
        </w:rPr>
      </w:pPr>
      <w:r w:rsidRPr="002C0604">
        <w:rPr>
          <w:rFonts w:ascii="Times New Roman" w:hAnsi="Times New Roman" w:cs="Times New Roman"/>
          <w:sz w:val="24"/>
          <w:szCs w:val="24"/>
        </w:rPr>
        <w:t>Elaboração de projectos de comunicação para estudos de caso, em função do target a atingir. Prevê definição de meios e orçamentação do planeamento.</w:t>
      </w:r>
    </w:p>
    <w:p w:rsidR="00000000" w:rsidRDefault="0022711E">
      <w:pPr>
        <w:spacing w:after="0" w:line="360" w:lineRule="auto"/>
        <w:ind w:left="708"/>
        <w:jc w:val="both"/>
        <w:rPr>
          <w:rFonts w:ascii="Times New Roman" w:hAnsi="Times New Roman" w:cs="Times New Roman"/>
          <w:sz w:val="24"/>
          <w:szCs w:val="24"/>
        </w:rPr>
      </w:pPr>
    </w:p>
    <w:p w:rsidR="00000000" w:rsidRDefault="00AE2307">
      <w:pPr>
        <w:spacing w:after="0" w:line="360" w:lineRule="auto"/>
        <w:ind w:left="708"/>
        <w:jc w:val="both"/>
        <w:rPr>
          <w:rFonts w:ascii="Times New Roman" w:hAnsi="Times New Roman" w:cs="Times New Roman"/>
          <w:sz w:val="24"/>
          <w:szCs w:val="24"/>
          <w:u w:val="single"/>
        </w:rPr>
      </w:pPr>
      <w:r>
        <w:rPr>
          <w:rFonts w:ascii="Times New Roman" w:hAnsi="Times New Roman" w:cs="Times New Roman"/>
          <w:sz w:val="24"/>
          <w:szCs w:val="24"/>
          <w:u w:val="single"/>
        </w:rPr>
        <w:t xml:space="preserve">- </w:t>
      </w:r>
      <w:r w:rsidR="002C0604" w:rsidRPr="002C0604">
        <w:rPr>
          <w:rFonts w:ascii="Times New Roman" w:hAnsi="Times New Roman" w:cs="Times New Roman"/>
          <w:sz w:val="24"/>
          <w:szCs w:val="24"/>
          <w:u w:val="single"/>
        </w:rPr>
        <w:t>Planeamento de Política de Comunicação</w:t>
      </w:r>
    </w:p>
    <w:p w:rsidR="00000000" w:rsidRDefault="002C0604">
      <w:pPr>
        <w:spacing w:after="0" w:line="360" w:lineRule="auto"/>
        <w:ind w:left="708"/>
        <w:jc w:val="both"/>
        <w:rPr>
          <w:rFonts w:ascii="Times New Roman" w:hAnsi="Times New Roman" w:cs="Times New Roman"/>
          <w:sz w:val="24"/>
          <w:szCs w:val="24"/>
        </w:rPr>
      </w:pPr>
      <w:r w:rsidRPr="002C0604">
        <w:rPr>
          <w:rFonts w:ascii="Times New Roman" w:hAnsi="Times New Roman" w:cs="Times New Roman"/>
          <w:sz w:val="24"/>
          <w:szCs w:val="24"/>
        </w:rPr>
        <w:t>Realização de diagnóstico da organização ao nível da sua comunicação interna e externa. Elaboração de Plano de Comunicação e posterior acompanhamento e avaliação das acções implementadas.</w:t>
      </w:r>
    </w:p>
    <w:p w:rsidR="00000000" w:rsidRDefault="0022711E">
      <w:pPr>
        <w:spacing w:after="0" w:line="360" w:lineRule="auto"/>
        <w:ind w:left="708"/>
        <w:jc w:val="both"/>
        <w:rPr>
          <w:rFonts w:ascii="Times New Roman" w:hAnsi="Times New Roman" w:cs="Times New Roman"/>
          <w:sz w:val="24"/>
          <w:szCs w:val="24"/>
        </w:rPr>
      </w:pPr>
    </w:p>
    <w:p w:rsidR="00000000" w:rsidRDefault="00AE2307">
      <w:pPr>
        <w:spacing w:after="0" w:line="360" w:lineRule="auto"/>
        <w:ind w:left="708"/>
        <w:jc w:val="both"/>
        <w:rPr>
          <w:rFonts w:ascii="Times New Roman" w:hAnsi="Times New Roman" w:cs="Times New Roman"/>
          <w:sz w:val="24"/>
          <w:szCs w:val="24"/>
          <w:u w:val="single"/>
        </w:rPr>
      </w:pPr>
      <w:r>
        <w:rPr>
          <w:rFonts w:ascii="Times New Roman" w:hAnsi="Times New Roman" w:cs="Times New Roman"/>
          <w:sz w:val="24"/>
          <w:szCs w:val="24"/>
          <w:u w:val="single"/>
        </w:rPr>
        <w:t xml:space="preserve">- </w:t>
      </w:r>
      <w:r w:rsidR="002C0604" w:rsidRPr="002C0604">
        <w:rPr>
          <w:rFonts w:ascii="Times New Roman" w:hAnsi="Times New Roman" w:cs="Times New Roman"/>
          <w:sz w:val="24"/>
          <w:szCs w:val="24"/>
          <w:u w:val="single"/>
        </w:rPr>
        <w:t>Intermediação mediática</w:t>
      </w:r>
    </w:p>
    <w:p w:rsidR="00000000" w:rsidRDefault="002C0604">
      <w:pPr>
        <w:spacing w:after="0" w:line="360" w:lineRule="auto"/>
        <w:ind w:left="708"/>
        <w:jc w:val="both"/>
        <w:rPr>
          <w:rFonts w:ascii="Times New Roman" w:hAnsi="Times New Roman" w:cs="Times New Roman"/>
          <w:sz w:val="24"/>
          <w:szCs w:val="24"/>
        </w:rPr>
      </w:pPr>
      <w:r w:rsidRPr="002C0604">
        <w:rPr>
          <w:rFonts w:ascii="Times New Roman" w:hAnsi="Times New Roman" w:cs="Times New Roman"/>
          <w:sz w:val="24"/>
          <w:szCs w:val="24"/>
        </w:rPr>
        <w:t>Trabalho facilitador da relação com os media. Apoiar o acesso aos media, assim como veiculação de informação relevante da organização aos órgãos de comunicação social.</w:t>
      </w:r>
    </w:p>
    <w:p w:rsidR="00000000" w:rsidRDefault="0022711E">
      <w:pPr>
        <w:spacing w:after="0" w:line="360" w:lineRule="auto"/>
        <w:ind w:left="708"/>
        <w:jc w:val="both"/>
        <w:rPr>
          <w:rFonts w:ascii="Times New Roman" w:hAnsi="Times New Roman" w:cs="Times New Roman"/>
          <w:sz w:val="24"/>
          <w:szCs w:val="24"/>
        </w:rPr>
      </w:pPr>
    </w:p>
    <w:p w:rsidR="00000000" w:rsidRDefault="00AE2307">
      <w:pPr>
        <w:spacing w:after="0" w:line="360" w:lineRule="auto"/>
        <w:ind w:left="708"/>
        <w:jc w:val="both"/>
        <w:rPr>
          <w:rFonts w:ascii="Times New Roman" w:hAnsi="Times New Roman" w:cs="Times New Roman"/>
          <w:sz w:val="24"/>
          <w:szCs w:val="24"/>
          <w:u w:val="single"/>
        </w:rPr>
      </w:pPr>
      <w:r>
        <w:rPr>
          <w:rFonts w:ascii="Times New Roman" w:hAnsi="Times New Roman" w:cs="Times New Roman"/>
          <w:sz w:val="24"/>
          <w:szCs w:val="24"/>
          <w:u w:val="single"/>
        </w:rPr>
        <w:t xml:space="preserve">- </w:t>
      </w:r>
      <w:r w:rsidR="002C0604" w:rsidRPr="002C0604">
        <w:rPr>
          <w:rFonts w:ascii="Times New Roman" w:hAnsi="Times New Roman" w:cs="Times New Roman"/>
          <w:sz w:val="24"/>
          <w:szCs w:val="24"/>
          <w:u w:val="single"/>
        </w:rPr>
        <w:t>Produção de publicações</w:t>
      </w:r>
    </w:p>
    <w:p w:rsidR="00000000" w:rsidRDefault="002C0604">
      <w:pPr>
        <w:spacing w:after="0" w:line="360" w:lineRule="auto"/>
        <w:ind w:left="708"/>
        <w:jc w:val="both"/>
        <w:rPr>
          <w:rFonts w:ascii="Times New Roman" w:hAnsi="Times New Roman" w:cs="Times New Roman"/>
          <w:sz w:val="24"/>
          <w:szCs w:val="24"/>
        </w:rPr>
      </w:pPr>
      <w:r w:rsidRPr="002C0604">
        <w:rPr>
          <w:rFonts w:ascii="Times New Roman" w:hAnsi="Times New Roman" w:cs="Times New Roman"/>
          <w:sz w:val="24"/>
          <w:szCs w:val="24"/>
        </w:rPr>
        <w:t>Produção de documentos técnicos, manuais, jornais, revistas e outras publicações de apoio à comunicação.</w:t>
      </w:r>
    </w:p>
    <w:p w:rsidR="00000000" w:rsidRDefault="002C0604">
      <w:pPr>
        <w:spacing w:after="0" w:line="360" w:lineRule="auto"/>
        <w:ind w:left="708"/>
        <w:jc w:val="both"/>
        <w:rPr>
          <w:rFonts w:ascii="Times New Roman" w:hAnsi="Times New Roman" w:cs="Times New Roman"/>
          <w:sz w:val="24"/>
          <w:szCs w:val="24"/>
        </w:rPr>
      </w:pPr>
      <w:r w:rsidRPr="002C0604">
        <w:rPr>
          <w:rFonts w:ascii="Times New Roman" w:hAnsi="Times New Roman" w:cs="Times New Roman"/>
          <w:sz w:val="24"/>
          <w:szCs w:val="24"/>
        </w:rPr>
        <w:t>Pressupõe apenas trabalho de elaboração com produção (textual e gráfica), carecendo de orçamentação específica para dimensão, impressão e distribuição.</w:t>
      </w:r>
    </w:p>
    <w:p w:rsidR="00000000" w:rsidRDefault="0022711E">
      <w:pPr>
        <w:spacing w:after="0" w:line="360" w:lineRule="auto"/>
        <w:ind w:left="708"/>
        <w:jc w:val="both"/>
        <w:rPr>
          <w:rFonts w:ascii="Times New Roman" w:hAnsi="Times New Roman" w:cs="Times New Roman"/>
          <w:sz w:val="24"/>
          <w:szCs w:val="24"/>
        </w:rPr>
      </w:pPr>
    </w:p>
    <w:p w:rsidR="00000000" w:rsidRDefault="00AE2307">
      <w:pPr>
        <w:spacing w:after="0" w:line="360" w:lineRule="auto"/>
        <w:ind w:left="708"/>
        <w:jc w:val="both"/>
        <w:rPr>
          <w:rFonts w:ascii="Times New Roman" w:hAnsi="Times New Roman" w:cs="Times New Roman"/>
          <w:sz w:val="24"/>
          <w:szCs w:val="24"/>
          <w:u w:val="single"/>
        </w:rPr>
      </w:pPr>
      <w:r>
        <w:rPr>
          <w:rFonts w:ascii="Times New Roman" w:hAnsi="Times New Roman" w:cs="Times New Roman"/>
          <w:sz w:val="24"/>
          <w:szCs w:val="24"/>
          <w:u w:val="single"/>
        </w:rPr>
        <w:t xml:space="preserve">- </w:t>
      </w:r>
      <w:r w:rsidR="002C0604" w:rsidRPr="002C0604">
        <w:rPr>
          <w:rFonts w:ascii="Times New Roman" w:hAnsi="Times New Roman" w:cs="Times New Roman"/>
          <w:sz w:val="24"/>
          <w:szCs w:val="24"/>
          <w:u w:val="single"/>
        </w:rPr>
        <w:t>Produção de Newsletter’s</w:t>
      </w:r>
    </w:p>
    <w:p w:rsidR="00000000" w:rsidRDefault="002C0604">
      <w:pPr>
        <w:spacing w:after="0" w:line="360" w:lineRule="auto"/>
        <w:ind w:left="708"/>
        <w:jc w:val="both"/>
        <w:rPr>
          <w:rFonts w:ascii="Times New Roman" w:hAnsi="Times New Roman" w:cs="Times New Roman"/>
          <w:sz w:val="24"/>
          <w:szCs w:val="24"/>
        </w:rPr>
      </w:pPr>
      <w:r w:rsidRPr="002C0604">
        <w:rPr>
          <w:rFonts w:ascii="Times New Roman" w:hAnsi="Times New Roman" w:cs="Times New Roman"/>
          <w:sz w:val="24"/>
          <w:szCs w:val="24"/>
        </w:rPr>
        <w:t>Produção de newsletter’s em formato digital e/ou papel, prevendo a elaboração textual e gráfica, sob recolha e aprovação posterior do cliente.</w:t>
      </w:r>
    </w:p>
    <w:p w:rsidR="00000000" w:rsidRDefault="002C0604">
      <w:pPr>
        <w:spacing w:after="0" w:line="360" w:lineRule="auto"/>
        <w:ind w:left="708"/>
        <w:jc w:val="both"/>
        <w:rPr>
          <w:rFonts w:ascii="Times New Roman" w:hAnsi="Times New Roman" w:cs="Times New Roman"/>
          <w:sz w:val="24"/>
          <w:szCs w:val="24"/>
        </w:rPr>
      </w:pPr>
      <w:r w:rsidRPr="002C0604">
        <w:rPr>
          <w:rFonts w:ascii="Times New Roman" w:hAnsi="Times New Roman" w:cs="Times New Roman"/>
          <w:sz w:val="24"/>
          <w:szCs w:val="24"/>
        </w:rPr>
        <w:t>Inclui difusão sustentada em base de dados previamente estabelecida.</w:t>
      </w:r>
    </w:p>
    <w:p w:rsidR="00000000" w:rsidRDefault="002C0604">
      <w:pPr>
        <w:spacing w:after="0" w:line="360" w:lineRule="auto"/>
        <w:ind w:left="708"/>
        <w:jc w:val="both"/>
        <w:rPr>
          <w:rFonts w:ascii="Times New Roman" w:hAnsi="Times New Roman" w:cs="Times New Roman"/>
          <w:sz w:val="24"/>
          <w:szCs w:val="24"/>
        </w:rPr>
      </w:pPr>
      <w:r w:rsidRPr="002C0604">
        <w:rPr>
          <w:rFonts w:ascii="Times New Roman" w:hAnsi="Times New Roman" w:cs="Times New Roman"/>
          <w:sz w:val="24"/>
          <w:szCs w:val="24"/>
        </w:rPr>
        <w:t>Pressupõe apenas trabalho de elaboração com produção (textual e gráfica), carecendo de orçamentação específica para dimensão, impressão e distribuição.</w:t>
      </w:r>
    </w:p>
    <w:p w:rsidR="00000000" w:rsidRDefault="0022711E">
      <w:pPr>
        <w:spacing w:after="0" w:line="360" w:lineRule="auto"/>
        <w:ind w:left="708"/>
        <w:jc w:val="both"/>
        <w:rPr>
          <w:rFonts w:ascii="Times New Roman" w:hAnsi="Times New Roman" w:cs="Times New Roman"/>
          <w:sz w:val="24"/>
          <w:szCs w:val="24"/>
          <w:u w:val="single"/>
        </w:rPr>
      </w:pPr>
    </w:p>
    <w:p w:rsidR="00B30572" w:rsidRPr="00B30572" w:rsidRDefault="00422D08" w:rsidP="000C3D44">
      <w:p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Uma vez que é</w:t>
      </w:r>
      <w:r w:rsidR="00B30572" w:rsidRPr="00B30572">
        <w:rPr>
          <w:rFonts w:ascii="Times New Roman" w:hAnsi="Times New Roman" w:cs="Times New Roman"/>
          <w:sz w:val="24"/>
          <w:szCs w:val="24"/>
        </w:rPr>
        <w:t xml:space="preserve"> a comunicação organizacional que vai servir de ligação entre o público e a organização étão importante o seu papel. (</w:t>
      </w:r>
      <w:r w:rsidR="00955BDD">
        <w:rPr>
          <w:rFonts w:ascii="Times New Roman" w:hAnsi="Times New Roman" w:cs="Times New Roman"/>
          <w:sz w:val="24"/>
          <w:szCs w:val="24"/>
        </w:rPr>
        <w:t>P</w:t>
      </w:r>
      <w:r w:rsidR="00B30572" w:rsidRPr="00B30572">
        <w:rPr>
          <w:rFonts w:ascii="Times New Roman" w:hAnsi="Times New Roman" w:cs="Times New Roman"/>
          <w:sz w:val="24"/>
          <w:szCs w:val="24"/>
        </w:rPr>
        <w:t>essoa, 2003)</w:t>
      </w:r>
      <w:r w:rsidR="00677C05">
        <w:rPr>
          <w:rStyle w:val="Refdenotaderodap"/>
          <w:rFonts w:ascii="Times New Roman" w:hAnsi="Times New Roman" w:cs="Times New Roman"/>
          <w:sz w:val="24"/>
          <w:szCs w:val="24"/>
        </w:rPr>
        <w:footnoteReference w:id="8"/>
      </w:r>
      <w:r w:rsidR="00B30572" w:rsidRPr="00B30572">
        <w:rPr>
          <w:rFonts w:ascii="Times New Roman" w:hAnsi="Times New Roman" w:cs="Times New Roman"/>
          <w:sz w:val="24"/>
          <w:szCs w:val="24"/>
        </w:rPr>
        <w:t>. Ela deve ser entendida como um conjunto de comunicações, institucional, interna, mercadológica e administrativa</w:t>
      </w:r>
      <w:r w:rsidR="00AE2307">
        <w:rPr>
          <w:rFonts w:ascii="Times New Roman" w:hAnsi="Times New Roman" w:cs="Times New Roman"/>
          <w:sz w:val="24"/>
          <w:szCs w:val="24"/>
        </w:rPr>
        <w:t>,</w:t>
      </w:r>
      <w:r w:rsidR="00B30572" w:rsidRPr="00B30572">
        <w:rPr>
          <w:rFonts w:ascii="Times New Roman" w:hAnsi="Times New Roman" w:cs="Times New Roman"/>
          <w:sz w:val="24"/>
          <w:szCs w:val="24"/>
        </w:rPr>
        <w:t xml:space="preserve"> como refere </w:t>
      </w:r>
      <w:r w:rsidR="00677C05">
        <w:rPr>
          <w:rFonts w:ascii="Times New Roman" w:hAnsi="Times New Roman" w:cs="Times New Roman"/>
          <w:sz w:val="24"/>
          <w:szCs w:val="24"/>
        </w:rPr>
        <w:t>O</w:t>
      </w:r>
      <w:r w:rsidR="00B30572" w:rsidRPr="00B30572">
        <w:rPr>
          <w:rFonts w:ascii="Times New Roman" w:hAnsi="Times New Roman" w:cs="Times New Roman"/>
          <w:sz w:val="24"/>
          <w:szCs w:val="24"/>
        </w:rPr>
        <w:t>liveira</w:t>
      </w:r>
      <w:r w:rsidR="00677C05">
        <w:rPr>
          <w:rStyle w:val="Refdenotaderodap"/>
          <w:rFonts w:ascii="Times New Roman" w:hAnsi="Times New Roman" w:cs="Times New Roman"/>
          <w:sz w:val="24"/>
          <w:szCs w:val="24"/>
        </w:rPr>
        <w:footnoteReference w:id="9"/>
      </w:r>
      <w:r w:rsidR="00B30572" w:rsidRPr="00B30572">
        <w:rPr>
          <w:rFonts w:ascii="Times New Roman" w:hAnsi="Times New Roman" w:cs="Times New Roman"/>
          <w:sz w:val="24"/>
          <w:szCs w:val="24"/>
        </w:rPr>
        <w:t>.</w:t>
      </w:r>
    </w:p>
    <w:p w:rsidR="00B30572" w:rsidRPr="00B30572" w:rsidRDefault="00B30572" w:rsidP="000C3D44">
      <w:pPr>
        <w:spacing w:after="0" w:line="360" w:lineRule="auto"/>
        <w:jc w:val="both"/>
        <w:rPr>
          <w:rFonts w:ascii="Times New Roman" w:hAnsi="Times New Roman" w:cs="Times New Roman"/>
          <w:sz w:val="24"/>
          <w:szCs w:val="24"/>
        </w:rPr>
      </w:pPr>
      <w:r w:rsidRPr="00B30572">
        <w:rPr>
          <w:rFonts w:ascii="Times New Roman" w:hAnsi="Times New Roman" w:cs="Times New Roman"/>
          <w:sz w:val="24"/>
          <w:szCs w:val="24"/>
        </w:rPr>
        <w:t>Para Gustavo Matos, a comunicação organizacional é “(…) a relação da empresa com o seu público interno e externo, envolvendo um conjunto de procedimentos e técnicas destinados à intensificação do processo de comunicação e à difusão de informações sobre as suas situações, resultados, missão, objectivos, metas, projectos, processos, normas, procedimentos, instruções de serviço, etc” (Matos, 2004).</w:t>
      </w:r>
    </w:p>
    <w:p w:rsidR="00B30572" w:rsidRPr="00B30572" w:rsidRDefault="00B30572" w:rsidP="000C3D44">
      <w:pPr>
        <w:spacing w:after="0" w:line="360" w:lineRule="auto"/>
        <w:jc w:val="both"/>
        <w:rPr>
          <w:rFonts w:ascii="Times New Roman" w:hAnsi="Times New Roman" w:cs="Times New Roman"/>
          <w:sz w:val="24"/>
          <w:szCs w:val="24"/>
        </w:rPr>
      </w:pPr>
      <w:r w:rsidRPr="00B30572">
        <w:rPr>
          <w:rFonts w:ascii="Times New Roman" w:hAnsi="Times New Roman" w:cs="Times New Roman"/>
          <w:sz w:val="24"/>
          <w:szCs w:val="24"/>
        </w:rPr>
        <w:t>A assessoria de imprensa</w:t>
      </w:r>
      <w:r w:rsidR="00AE2307">
        <w:rPr>
          <w:rFonts w:ascii="Times New Roman" w:hAnsi="Times New Roman" w:cs="Times New Roman"/>
          <w:sz w:val="24"/>
          <w:szCs w:val="24"/>
        </w:rPr>
        <w:t>, como estrutura organizacional,</w:t>
      </w:r>
      <w:r w:rsidRPr="00B30572">
        <w:rPr>
          <w:rFonts w:ascii="Times New Roman" w:hAnsi="Times New Roman" w:cs="Times New Roman"/>
          <w:sz w:val="24"/>
          <w:szCs w:val="24"/>
        </w:rPr>
        <w:t xml:space="preserve"> funciona de forma integrada </w:t>
      </w:r>
      <w:r w:rsidR="00AE2307">
        <w:rPr>
          <w:rFonts w:ascii="Times New Roman" w:hAnsi="Times New Roman" w:cs="Times New Roman"/>
          <w:sz w:val="24"/>
          <w:szCs w:val="24"/>
        </w:rPr>
        <w:t>n</w:t>
      </w:r>
      <w:r w:rsidRPr="00B30572">
        <w:rPr>
          <w:rFonts w:ascii="Times New Roman" w:hAnsi="Times New Roman" w:cs="Times New Roman"/>
          <w:sz w:val="24"/>
          <w:szCs w:val="24"/>
        </w:rPr>
        <w:t xml:space="preserve">o processo de comunicação externa da empresa e </w:t>
      </w:r>
      <w:r w:rsidR="00AE2307">
        <w:rPr>
          <w:rFonts w:ascii="Times New Roman" w:hAnsi="Times New Roman" w:cs="Times New Roman"/>
          <w:sz w:val="24"/>
          <w:szCs w:val="24"/>
        </w:rPr>
        <w:t xml:space="preserve">assegura </w:t>
      </w:r>
      <w:r w:rsidRPr="00B30572">
        <w:rPr>
          <w:rFonts w:ascii="Times New Roman" w:hAnsi="Times New Roman" w:cs="Times New Roman"/>
          <w:sz w:val="24"/>
          <w:szCs w:val="24"/>
        </w:rPr>
        <w:t>o fluxo de notícias e informações da empresa para os meios de comunicação social e a relação com os jorna</w:t>
      </w:r>
      <w:r w:rsidR="00677C05">
        <w:rPr>
          <w:rFonts w:ascii="Times New Roman" w:hAnsi="Times New Roman" w:cs="Times New Roman"/>
          <w:sz w:val="24"/>
          <w:szCs w:val="24"/>
        </w:rPr>
        <w:t>listas e com os opinion makers.</w:t>
      </w:r>
    </w:p>
    <w:p w:rsidR="00B30572" w:rsidRPr="00B30572" w:rsidRDefault="00B30572" w:rsidP="000C3D44">
      <w:pPr>
        <w:spacing w:after="0" w:line="360" w:lineRule="auto"/>
        <w:jc w:val="both"/>
        <w:rPr>
          <w:rFonts w:ascii="Times New Roman" w:hAnsi="Times New Roman" w:cs="Times New Roman"/>
          <w:sz w:val="24"/>
          <w:szCs w:val="24"/>
        </w:rPr>
      </w:pPr>
      <w:r w:rsidRPr="00B30572">
        <w:rPr>
          <w:rFonts w:ascii="Times New Roman" w:hAnsi="Times New Roman" w:cs="Times New Roman"/>
          <w:sz w:val="24"/>
          <w:szCs w:val="24"/>
        </w:rPr>
        <w:t>A comunicação organizacional</w:t>
      </w:r>
      <w:r w:rsidR="00422D08">
        <w:rPr>
          <w:rFonts w:ascii="Times New Roman" w:hAnsi="Times New Roman" w:cs="Times New Roman"/>
          <w:sz w:val="24"/>
          <w:szCs w:val="24"/>
        </w:rPr>
        <w:t>, através da assessoria de imprensa,</w:t>
      </w:r>
      <w:r w:rsidRPr="00B30572">
        <w:rPr>
          <w:rFonts w:ascii="Times New Roman" w:hAnsi="Times New Roman" w:cs="Times New Roman"/>
          <w:sz w:val="24"/>
          <w:szCs w:val="24"/>
        </w:rPr>
        <w:t xml:space="preserve"> é assim um elemento que atravessa todas as acções da empresa ou organização e que configura, de forma duradoura, a construção da sua cultura e identidade;</w:t>
      </w:r>
      <w:r w:rsidR="00422D08">
        <w:rPr>
          <w:rFonts w:ascii="Times New Roman" w:hAnsi="Times New Roman" w:cs="Times New Roman"/>
          <w:sz w:val="24"/>
          <w:szCs w:val="24"/>
        </w:rPr>
        <w:t xml:space="preserve"> a sua função é, então, a de</w:t>
      </w:r>
      <w:r w:rsidRPr="00B30572">
        <w:rPr>
          <w:rFonts w:ascii="Times New Roman" w:hAnsi="Times New Roman" w:cs="Times New Roman"/>
          <w:sz w:val="24"/>
          <w:szCs w:val="24"/>
        </w:rPr>
        <w:t xml:space="preserve"> promover a coesão interna em torno dos valores e da missão da empresa, aumentar a visibilidade pública da organização e divulgar de seus produtos e serviços</w:t>
      </w:r>
      <w:r w:rsidR="009A28AB">
        <w:rPr>
          <w:rFonts w:ascii="Times New Roman" w:hAnsi="Times New Roman" w:cs="Times New Roman"/>
          <w:sz w:val="24"/>
          <w:szCs w:val="24"/>
        </w:rPr>
        <w:t>,</w:t>
      </w:r>
      <w:r w:rsidRPr="00B30572">
        <w:rPr>
          <w:rFonts w:ascii="Times New Roman" w:hAnsi="Times New Roman" w:cs="Times New Roman"/>
          <w:sz w:val="24"/>
          <w:szCs w:val="24"/>
        </w:rPr>
        <w:t xml:space="preserve"> que articula e integra as várias linguagens que compõem a comunicação de uma organização - publicidade, assessoria de imprensa, relações públicas, etc. -, que devem estar harmonizadas de forma a estabelecer uma linguagem única da organização, o que permite uma comunicação eficaz</w:t>
      </w:r>
      <w:r w:rsidR="00677C05">
        <w:rPr>
          <w:rFonts w:ascii="Times New Roman" w:hAnsi="Times New Roman" w:cs="Times New Roman"/>
          <w:sz w:val="24"/>
          <w:szCs w:val="24"/>
        </w:rPr>
        <w:t xml:space="preserve"> (O</w:t>
      </w:r>
      <w:r w:rsidRPr="00B30572">
        <w:rPr>
          <w:rFonts w:ascii="Times New Roman" w:hAnsi="Times New Roman" w:cs="Times New Roman"/>
          <w:sz w:val="24"/>
          <w:szCs w:val="24"/>
        </w:rPr>
        <w:t>liveira, 2004).</w:t>
      </w:r>
    </w:p>
    <w:p w:rsidR="00AD73D8" w:rsidRDefault="00B30572" w:rsidP="000C3D44">
      <w:pPr>
        <w:spacing w:after="0" w:line="360" w:lineRule="auto"/>
        <w:jc w:val="both"/>
        <w:rPr>
          <w:rFonts w:ascii="Times New Roman" w:hAnsi="Times New Roman" w:cs="Times New Roman"/>
          <w:sz w:val="24"/>
          <w:szCs w:val="24"/>
        </w:rPr>
      </w:pPr>
      <w:r w:rsidRPr="00B30572">
        <w:rPr>
          <w:rFonts w:ascii="Times New Roman" w:hAnsi="Times New Roman" w:cs="Times New Roman"/>
          <w:sz w:val="24"/>
          <w:szCs w:val="24"/>
        </w:rPr>
        <w:t>A comunicação organizacional contribui, deste modo, para a construção da imagem da organização, ou seja:</w:t>
      </w:r>
    </w:p>
    <w:p w:rsidR="00B30572" w:rsidRDefault="00B30572" w:rsidP="000C3D44">
      <w:pPr>
        <w:spacing w:after="0" w:line="360" w:lineRule="auto"/>
        <w:jc w:val="both"/>
        <w:rPr>
          <w:rFonts w:ascii="Times New Roman" w:hAnsi="Times New Roman" w:cs="Times New Roman"/>
          <w:sz w:val="24"/>
          <w:szCs w:val="24"/>
        </w:rPr>
      </w:pPr>
      <w:r w:rsidRPr="00B30572">
        <w:rPr>
          <w:rFonts w:ascii="Times New Roman" w:hAnsi="Times New Roman" w:cs="Times New Roman"/>
          <w:sz w:val="24"/>
          <w:szCs w:val="24"/>
        </w:rPr>
        <w:t xml:space="preserve">“(…) a forma como as outras pessoas vêem alguma coisa, alguma pessoa, ou alguma organização. Essa imagem é formada por todas </w:t>
      </w:r>
      <w:r w:rsidR="005E236F">
        <w:rPr>
          <w:rFonts w:ascii="Times New Roman" w:hAnsi="Times New Roman" w:cs="Times New Roman"/>
          <w:sz w:val="24"/>
          <w:szCs w:val="24"/>
        </w:rPr>
        <w:t xml:space="preserve">as </w:t>
      </w:r>
      <w:r w:rsidRPr="00B30572">
        <w:rPr>
          <w:rFonts w:ascii="Times New Roman" w:hAnsi="Times New Roman" w:cs="Times New Roman"/>
          <w:sz w:val="24"/>
          <w:szCs w:val="24"/>
        </w:rPr>
        <w:t xml:space="preserve">informações que são obtidas do objecto, por exemplo: visual, discurso e acção. Essa imagem não é </w:t>
      </w:r>
      <w:r w:rsidR="000B0192">
        <w:rPr>
          <w:rFonts w:ascii="Times New Roman" w:hAnsi="Times New Roman" w:cs="Times New Roman"/>
          <w:sz w:val="24"/>
          <w:szCs w:val="24"/>
        </w:rPr>
        <w:t>fixa</w:t>
      </w:r>
      <w:r w:rsidRPr="00B30572">
        <w:rPr>
          <w:rFonts w:ascii="Times New Roman" w:hAnsi="Times New Roman" w:cs="Times New Roman"/>
          <w:sz w:val="24"/>
          <w:szCs w:val="24"/>
        </w:rPr>
        <w:t>, ela é diferente de pessoa para pessoa. Com essa diferenciação a imagem pode ser interpretada como visual ou con</w:t>
      </w:r>
      <w:r w:rsidR="00677C05">
        <w:rPr>
          <w:rFonts w:ascii="Times New Roman" w:hAnsi="Times New Roman" w:cs="Times New Roman"/>
          <w:sz w:val="24"/>
          <w:szCs w:val="24"/>
        </w:rPr>
        <w:t>ceitual” (Decker e Michel, 2006</w:t>
      </w:r>
      <w:r w:rsidRPr="00B30572">
        <w:rPr>
          <w:rFonts w:ascii="Times New Roman" w:hAnsi="Times New Roman" w:cs="Times New Roman"/>
          <w:sz w:val="24"/>
          <w:szCs w:val="24"/>
        </w:rPr>
        <w:t>). O trabalho instituci</w:t>
      </w:r>
      <w:r w:rsidR="000B0192">
        <w:rPr>
          <w:rFonts w:ascii="Times New Roman" w:hAnsi="Times New Roman" w:cs="Times New Roman"/>
          <w:sz w:val="24"/>
          <w:szCs w:val="24"/>
        </w:rPr>
        <w:t xml:space="preserve">onal tem como objectivo criar </w:t>
      </w:r>
      <w:r w:rsidRPr="00B30572">
        <w:rPr>
          <w:rFonts w:ascii="Times New Roman" w:hAnsi="Times New Roman" w:cs="Times New Roman"/>
          <w:sz w:val="24"/>
          <w:szCs w:val="24"/>
        </w:rPr>
        <w:t>a personalidade</w:t>
      </w:r>
      <w:r w:rsidR="000B0192">
        <w:rPr>
          <w:rFonts w:ascii="Times New Roman" w:hAnsi="Times New Roman" w:cs="Times New Roman"/>
          <w:sz w:val="24"/>
          <w:szCs w:val="24"/>
        </w:rPr>
        <w:t xml:space="preserve"> da organização para que esta</w:t>
      </w:r>
      <w:r w:rsidRPr="00B30572">
        <w:rPr>
          <w:rFonts w:ascii="Times New Roman" w:hAnsi="Times New Roman" w:cs="Times New Roman"/>
          <w:sz w:val="24"/>
          <w:szCs w:val="24"/>
        </w:rPr>
        <w:t xml:space="preserve"> seja identificável pela opinião pública. É um trabalho a longo prazo, que exige a criação de bases sólidas e </w:t>
      </w:r>
      <w:r w:rsidRPr="00B30572">
        <w:rPr>
          <w:rFonts w:ascii="Times New Roman" w:hAnsi="Times New Roman" w:cs="Times New Roman"/>
          <w:sz w:val="24"/>
          <w:szCs w:val="24"/>
        </w:rPr>
        <w:lastRenderedPageBreak/>
        <w:t>onde se deve investir no nome e no símbolo da organização, utilizando-os sempre que possível na correspondência, em publicações, instalações, anúncios, entre outros (Kunsch, 1986)</w:t>
      </w:r>
      <w:r w:rsidR="00677C05">
        <w:rPr>
          <w:rStyle w:val="Refdenotaderodap"/>
          <w:rFonts w:ascii="Times New Roman" w:hAnsi="Times New Roman" w:cs="Times New Roman"/>
          <w:sz w:val="24"/>
          <w:szCs w:val="24"/>
        </w:rPr>
        <w:footnoteReference w:id="10"/>
      </w:r>
      <w:r w:rsidRPr="00B30572">
        <w:rPr>
          <w:rFonts w:ascii="Times New Roman" w:hAnsi="Times New Roman" w:cs="Times New Roman"/>
          <w:sz w:val="24"/>
          <w:szCs w:val="24"/>
        </w:rPr>
        <w:t>.</w:t>
      </w:r>
    </w:p>
    <w:p w:rsidR="00422D08" w:rsidRPr="00422D08" w:rsidRDefault="00422D08" w:rsidP="00422D08">
      <w:pPr>
        <w:spacing w:after="0" w:line="360" w:lineRule="auto"/>
        <w:jc w:val="both"/>
        <w:rPr>
          <w:rFonts w:ascii="Times New Roman" w:hAnsi="Times New Roman" w:cs="Times New Roman"/>
          <w:sz w:val="24"/>
          <w:szCs w:val="24"/>
        </w:rPr>
      </w:pPr>
      <w:r w:rsidRPr="00422D08">
        <w:rPr>
          <w:rFonts w:ascii="Times New Roman" w:hAnsi="Times New Roman" w:cs="Times New Roman"/>
          <w:sz w:val="24"/>
          <w:szCs w:val="24"/>
        </w:rPr>
        <w:t>“As características de unicidade que integram a identidade e a sua capacidade de promover associações positivas nos públicos, tornaram-se essenciais na determinação dos seus recursos e capacidade de atracção,</w:t>
      </w:r>
      <w:r w:rsidR="00AE2307">
        <w:rPr>
          <w:rFonts w:ascii="Times New Roman" w:hAnsi="Times New Roman" w:cs="Times New Roman"/>
          <w:sz w:val="24"/>
          <w:szCs w:val="24"/>
        </w:rPr>
        <w:t xml:space="preserve"> </w:t>
      </w:r>
      <w:r w:rsidRPr="00422D08">
        <w:rPr>
          <w:rFonts w:ascii="Times New Roman" w:hAnsi="Times New Roman" w:cs="Times New Roman"/>
          <w:sz w:val="24"/>
          <w:szCs w:val="24"/>
        </w:rPr>
        <w:t xml:space="preserve">o que faz com que seja cada vez mais importante a forma como se encara a dimensão comunicativa da identidade e da imagem organizacional.”, </w:t>
      </w:r>
      <w:r w:rsidR="00AE2307">
        <w:rPr>
          <w:rFonts w:ascii="Times New Roman" w:hAnsi="Times New Roman" w:cs="Times New Roman"/>
          <w:sz w:val="24"/>
          <w:szCs w:val="24"/>
        </w:rPr>
        <w:t>segundo</w:t>
      </w:r>
      <w:r w:rsidRPr="00422D08">
        <w:rPr>
          <w:rFonts w:ascii="Times New Roman" w:hAnsi="Times New Roman" w:cs="Times New Roman"/>
          <w:sz w:val="24"/>
          <w:szCs w:val="24"/>
        </w:rPr>
        <w:t>Teresa Ruão</w:t>
      </w:r>
      <w:r w:rsidRPr="00422D08">
        <w:rPr>
          <w:rFonts w:ascii="Times New Roman" w:hAnsi="Times New Roman" w:cs="Times New Roman"/>
          <w:sz w:val="24"/>
          <w:szCs w:val="24"/>
          <w:vertAlign w:val="superscript"/>
        </w:rPr>
        <w:footnoteReference w:id="11"/>
      </w:r>
      <w:r w:rsidRPr="00422D08">
        <w:rPr>
          <w:rFonts w:ascii="Times New Roman" w:hAnsi="Times New Roman" w:cs="Times New Roman"/>
          <w:sz w:val="24"/>
          <w:szCs w:val="24"/>
        </w:rPr>
        <w:t>, justificando o facto de haver cada vez mais uma modernização nos meios de comunicação.</w:t>
      </w:r>
    </w:p>
    <w:p w:rsidR="00422D08" w:rsidRPr="00422D08" w:rsidRDefault="00422D08" w:rsidP="00422D08">
      <w:pPr>
        <w:spacing w:after="0" w:line="360" w:lineRule="auto"/>
        <w:jc w:val="both"/>
        <w:rPr>
          <w:rFonts w:ascii="Times New Roman" w:hAnsi="Times New Roman" w:cs="Times New Roman"/>
          <w:sz w:val="24"/>
          <w:szCs w:val="24"/>
        </w:rPr>
      </w:pPr>
    </w:p>
    <w:p w:rsidR="00422D08" w:rsidRDefault="00422D08" w:rsidP="00422D08">
      <w:pPr>
        <w:spacing w:after="0" w:line="360" w:lineRule="auto"/>
        <w:jc w:val="both"/>
        <w:rPr>
          <w:rFonts w:ascii="Times New Roman" w:hAnsi="Times New Roman" w:cs="Times New Roman"/>
          <w:sz w:val="24"/>
          <w:szCs w:val="24"/>
        </w:rPr>
      </w:pPr>
      <w:r w:rsidRPr="00422D08">
        <w:rPr>
          <w:rFonts w:ascii="Times New Roman" w:hAnsi="Times New Roman" w:cs="Times New Roman"/>
          <w:sz w:val="24"/>
          <w:szCs w:val="24"/>
        </w:rPr>
        <w:t>Em primeiro lugar, é necessário criar uma identidade organizacional, ou seja, um conjunto de conceitos que representem a organização para si mesma e para o público</w:t>
      </w:r>
      <w:r w:rsidR="00AE2307">
        <w:rPr>
          <w:rFonts w:ascii="Times New Roman" w:hAnsi="Times New Roman" w:cs="Times New Roman"/>
          <w:sz w:val="24"/>
          <w:szCs w:val="24"/>
        </w:rPr>
        <w:t>,</w:t>
      </w:r>
      <w:r w:rsidRPr="00422D08">
        <w:rPr>
          <w:rFonts w:ascii="Times New Roman" w:hAnsi="Times New Roman" w:cs="Times New Roman"/>
          <w:sz w:val="24"/>
          <w:szCs w:val="24"/>
        </w:rPr>
        <w:t xml:space="preserve"> </w:t>
      </w:r>
      <w:r w:rsidR="00AE2307">
        <w:rPr>
          <w:rFonts w:ascii="Times New Roman" w:hAnsi="Times New Roman" w:cs="Times New Roman"/>
          <w:sz w:val="24"/>
          <w:szCs w:val="24"/>
        </w:rPr>
        <w:t>o</w:t>
      </w:r>
      <w:r w:rsidRPr="00422D08">
        <w:rPr>
          <w:rFonts w:ascii="Times New Roman" w:hAnsi="Times New Roman" w:cs="Times New Roman"/>
          <w:sz w:val="24"/>
          <w:szCs w:val="24"/>
        </w:rPr>
        <w:t>nde esteja explícit</w:t>
      </w:r>
      <w:r w:rsidR="00AE2307">
        <w:rPr>
          <w:rFonts w:ascii="Times New Roman" w:hAnsi="Times New Roman" w:cs="Times New Roman"/>
          <w:sz w:val="24"/>
          <w:szCs w:val="24"/>
        </w:rPr>
        <w:t>a</w:t>
      </w:r>
      <w:r w:rsidRPr="00422D08">
        <w:rPr>
          <w:rFonts w:ascii="Times New Roman" w:hAnsi="Times New Roman" w:cs="Times New Roman"/>
          <w:sz w:val="24"/>
          <w:szCs w:val="24"/>
        </w:rPr>
        <w:t xml:space="preserve"> a sua política de actuação tanto a nível interno como externo, as suas condições de trabalho, a relação com os stakeholders e as suas tendências sócio-económicas. No entanto, é também importante que haja uma imagem que identifique a organização e pela qual as pessoas se lembrem.</w:t>
      </w:r>
    </w:p>
    <w:p w:rsidR="00422D08" w:rsidRDefault="00422D08" w:rsidP="00422D08">
      <w:pPr>
        <w:spacing w:after="0" w:line="360" w:lineRule="auto"/>
        <w:jc w:val="both"/>
        <w:rPr>
          <w:rFonts w:ascii="Times New Roman" w:hAnsi="Times New Roman" w:cs="Times New Roman"/>
          <w:sz w:val="24"/>
          <w:szCs w:val="24"/>
        </w:rPr>
      </w:pPr>
    </w:p>
    <w:p w:rsidR="00422D08" w:rsidRDefault="00422D08" w:rsidP="00422D08">
      <w:pPr>
        <w:spacing w:after="0" w:line="360" w:lineRule="auto"/>
        <w:jc w:val="both"/>
        <w:rPr>
          <w:rFonts w:ascii="Times New Roman" w:hAnsi="Times New Roman" w:cs="Times New Roman"/>
          <w:sz w:val="24"/>
          <w:szCs w:val="24"/>
        </w:rPr>
      </w:pPr>
      <w:r w:rsidRPr="00422D08">
        <w:rPr>
          <w:rFonts w:ascii="Times New Roman" w:hAnsi="Times New Roman" w:cs="Times New Roman"/>
          <w:sz w:val="24"/>
          <w:szCs w:val="24"/>
        </w:rPr>
        <w:t xml:space="preserve">No entanto, há quem defenda que a acção da comunicação tem de ser: </w:t>
      </w:r>
    </w:p>
    <w:p w:rsidR="00090D9F" w:rsidRPr="00422D08" w:rsidRDefault="00090D9F" w:rsidP="00422D08">
      <w:pPr>
        <w:spacing w:after="0" w:line="360" w:lineRule="auto"/>
        <w:jc w:val="both"/>
        <w:rPr>
          <w:rFonts w:ascii="Times New Roman" w:hAnsi="Times New Roman" w:cs="Times New Roman"/>
          <w:sz w:val="24"/>
          <w:szCs w:val="24"/>
        </w:rPr>
      </w:pPr>
    </w:p>
    <w:p w:rsidR="00422D08" w:rsidRPr="00422D08" w:rsidRDefault="00422D08" w:rsidP="00422D08">
      <w:pPr>
        <w:spacing w:after="0" w:line="360" w:lineRule="auto"/>
        <w:jc w:val="both"/>
        <w:rPr>
          <w:rFonts w:ascii="Times New Roman" w:hAnsi="Times New Roman" w:cs="Times New Roman"/>
          <w:sz w:val="24"/>
          <w:szCs w:val="24"/>
        </w:rPr>
      </w:pPr>
      <w:r w:rsidRPr="00422D08">
        <w:rPr>
          <w:rFonts w:ascii="Times New Roman" w:hAnsi="Times New Roman" w:cs="Times New Roman"/>
          <w:b/>
          <w:sz w:val="24"/>
          <w:szCs w:val="24"/>
        </w:rPr>
        <w:t>Homogénea –</w:t>
      </w:r>
      <w:r w:rsidRPr="00422D08">
        <w:rPr>
          <w:rFonts w:ascii="Times New Roman" w:hAnsi="Times New Roman" w:cs="Times New Roman"/>
          <w:sz w:val="24"/>
          <w:szCs w:val="24"/>
        </w:rPr>
        <w:t xml:space="preserve"> “…porque tudo começa no interior da organização…” “para que se prolongue no exterior…”.</w:t>
      </w:r>
    </w:p>
    <w:p w:rsidR="00422D08" w:rsidRPr="00422D08" w:rsidRDefault="00422D08" w:rsidP="00422D08">
      <w:pPr>
        <w:spacing w:after="0" w:line="360" w:lineRule="auto"/>
        <w:jc w:val="both"/>
        <w:rPr>
          <w:rFonts w:ascii="Times New Roman" w:hAnsi="Times New Roman" w:cs="Times New Roman"/>
          <w:sz w:val="24"/>
          <w:szCs w:val="24"/>
        </w:rPr>
      </w:pPr>
      <w:r w:rsidRPr="00422D08">
        <w:rPr>
          <w:rFonts w:ascii="Times New Roman" w:hAnsi="Times New Roman" w:cs="Times New Roman"/>
          <w:b/>
          <w:sz w:val="24"/>
          <w:szCs w:val="24"/>
        </w:rPr>
        <w:t>Global –</w:t>
      </w:r>
      <w:r w:rsidRPr="00422D08">
        <w:rPr>
          <w:rFonts w:ascii="Times New Roman" w:hAnsi="Times New Roman" w:cs="Times New Roman"/>
          <w:sz w:val="24"/>
          <w:szCs w:val="24"/>
        </w:rPr>
        <w:t xml:space="preserve"> “…porque uma política de imagem procura traçar um campo de acção e aí inscrever as diversas e múltiplas expressões de organização”.</w:t>
      </w:r>
    </w:p>
    <w:p w:rsidR="00422D08" w:rsidRPr="00422D08" w:rsidRDefault="00422D08" w:rsidP="00422D08">
      <w:pPr>
        <w:spacing w:after="0" w:line="360" w:lineRule="auto"/>
        <w:jc w:val="both"/>
        <w:rPr>
          <w:rFonts w:ascii="Times New Roman" w:hAnsi="Times New Roman" w:cs="Times New Roman"/>
          <w:sz w:val="24"/>
          <w:szCs w:val="24"/>
        </w:rPr>
      </w:pPr>
    </w:p>
    <w:p w:rsidR="00422D08" w:rsidRPr="00422D08" w:rsidRDefault="00422D08" w:rsidP="00422D08">
      <w:pPr>
        <w:spacing w:after="0" w:line="360" w:lineRule="auto"/>
        <w:jc w:val="both"/>
        <w:rPr>
          <w:rFonts w:ascii="Times New Roman" w:hAnsi="Times New Roman" w:cs="Times New Roman"/>
          <w:sz w:val="24"/>
          <w:szCs w:val="24"/>
        </w:rPr>
      </w:pPr>
      <w:r w:rsidRPr="00422D08">
        <w:rPr>
          <w:rFonts w:ascii="Times New Roman" w:hAnsi="Times New Roman" w:cs="Times New Roman"/>
          <w:sz w:val="24"/>
          <w:szCs w:val="24"/>
        </w:rPr>
        <w:t>porque comunicação interna, como já foi referido nas linhas anteriores, é muito mais do que partilhar informação e compreender o outro, “…é o espaço de invenção de novo conhecimento, criativamente desenvolvido no processo de interacção onde cada membro traz a sua perspectiva, o contributo especifico que gera novo significados, revelando-se o resultado final mais do que o somatório das partes.”</w:t>
      </w:r>
    </w:p>
    <w:p w:rsidR="00422D08" w:rsidRPr="00422D08" w:rsidRDefault="00422D08" w:rsidP="00422D08">
      <w:pPr>
        <w:spacing w:after="0" w:line="360" w:lineRule="auto"/>
        <w:jc w:val="both"/>
        <w:rPr>
          <w:rFonts w:ascii="Times New Roman" w:hAnsi="Times New Roman" w:cs="Times New Roman"/>
          <w:sz w:val="24"/>
          <w:szCs w:val="24"/>
        </w:rPr>
      </w:pPr>
      <w:r w:rsidRPr="00422D08">
        <w:rPr>
          <w:rFonts w:ascii="Times New Roman" w:hAnsi="Times New Roman" w:cs="Times New Roman"/>
          <w:sz w:val="24"/>
          <w:szCs w:val="24"/>
        </w:rPr>
        <w:lastRenderedPageBreak/>
        <w:t>Enquanto a comunicação externa visa divulgar o seu projecto e promover as suas performances</w:t>
      </w:r>
      <w:r>
        <w:rPr>
          <w:rFonts w:ascii="Times New Roman" w:hAnsi="Times New Roman" w:cs="Times New Roman"/>
          <w:sz w:val="24"/>
          <w:szCs w:val="24"/>
        </w:rPr>
        <w:t>.</w:t>
      </w:r>
    </w:p>
    <w:p w:rsidR="00422D08" w:rsidRPr="00B30572" w:rsidRDefault="00422D08" w:rsidP="00422D08">
      <w:pPr>
        <w:spacing w:after="0" w:line="360" w:lineRule="auto"/>
        <w:jc w:val="both"/>
        <w:rPr>
          <w:rFonts w:ascii="Times New Roman" w:hAnsi="Times New Roman" w:cs="Times New Roman"/>
          <w:sz w:val="24"/>
          <w:szCs w:val="24"/>
        </w:rPr>
      </w:pPr>
    </w:p>
    <w:p w:rsidR="00B30572" w:rsidRPr="00B30572" w:rsidRDefault="00B30572" w:rsidP="000C3D44">
      <w:pPr>
        <w:spacing w:after="0" w:line="360" w:lineRule="auto"/>
        <w:jc w:val="both"/>
        <w:rPr>
          <w:rFonts w:ascii="Times New Roman" w:hAnsi="Times New Roman" w:cs="Times New Roman"/>
          <w:sz w:val="24"/>
          <w:szCs w:val="24"/>
        </w:rPr>
      </w:pPr>
      <w:r w:rsidRPr="00B30572">
        <w:rPr>
          <w:rFonts w:ascii="Times New Roman" w:hAnsi="Times New Roman" w:cs="Times New Roman"/>
          <w:sz w:val="24"/>
          <w:szCs w:val="24"/>
        </w:rPr>
        <w:t xml:space="preserve">Todas as técnicas e estratégias de comunicação utilizadas pelas organizações têm como </w:t>
      </w:r>
    </w:p>
    <w:p w:rsidR="000B0192" w:rsidRDefault="00B30572" w:rsidP="000C3D44">
      <w:pPr>
        <w:spacing w:after="0" w:line="360" w:lineRule="auto"/>
        <w:jc w:val="both"/>
        <w:rPr>
          <w:rFonts w:ascii="Times New Roman" w:hAnsi="Times New Roman" w:cs="Times New Roman"/>
          <w:sz w:val="24"/>
          <w:szCs w:val="24"/>
        </w:rPr>
      </w:pPr>
      <w:r w:rsidRPr="00B30572">
        <w:rPr>
          <w:rFonts w:ascii="Times New Roman" w:hAnsi="Times New Roman" w:cs="Times New Roman"/>
          <w:sz w:val="24"/>
          <w:szCs w:val="24"/>
        </w:rPr>
        <w:t xml:space="preserve">principal </w:t>
      </w:r>
      <w:r w:rsidR="000B0192">
        <w:rPr>
          <w:rFonts w:ascii="Times New Roman" w:hAnsi="Times New Roman" w:cs="Times New Roman"/>
          <w:sz w:val="24"/>
          <w:szCs w:val="24"/>
        </w:rPr>
        <w:t xml:space="preserve">objectivo </w:t>
      </w:r>
      <w:r w:rsidR="000B0192" w:rsidRPr="00B30572">
        <w:rPr>
          <w:rFonts w:ascii="Times New Roman" w:hAnsi="Times New Roman" w:cs="Times New Roman"/>
          <w:sz w:val="24"/>
          <w:szCs w:val="24"/>
        </w:rPr>
        <w:t>construir</w:t>
      </w:r>
      <w:r w:rsidRPr="00B30572">
        <w:rPr>
          <w:rFonts w:ascii="Times New Roman" w:hAnsi="Times New Roman" w:cs="Times New Roman"/>
          <w:sz w:val="24"/>
          <w:szCs w:val="24"/>
        </w:rPr>
        <w:t xml:space="preserve"> uma boa imagem organizacional, para que a organização seja legit</w:t>
      </w:r>
      <w:r w:rsidR="00677C05">
        <w:rPr>
          <w:rFonts w:ascii="Times New Roman" w:hAnsi="Times New Roman" w:cs="Times New Roman"/>
          <w:sz w:val="24"/>
          <w:szCs w:val="24"/>
        </w:rPr>
        <w:t xml:space="preserve">imada pela sociedade. </w:t>
      </w:r>
      <w:r w:rsidRPr="00B30572">
        <w:rPr>
          <w:rFonts w:ascii="Times New Roman" w:hAnsi="Times New Roman" w:cs="Times New Roman"/>
          <w:sz w:val="24"/>
          <w:szCs w:val="24"/>
        </w:rPr>
        <w:t>Uma má imagem pode acabar com a organização</w:t>
      </w:r>
      <w:r w:rsidR="00C81A72">
        <w:rPr>
          <w:rFonts w:ascii="Times New Roman" w:hAnsi="Times New Roman" w:cs="Times New Roman"/>
          <w:sz w:val="24"/>
          <w:szCs w:val="24"/>
        </w:rPr>
        <w:t xml:space="preserve">, por isso é hoje em dia </w:t>
      </w:r>
      <w:r w:rsidR="00C32EE5">
        <w:rPr>
          <w:rFonts w:ascii="Times New Roman" w:hAnsi="Times New Roman" w:cs="Times New Roman"/>
          <w:sz w:val="24"/>
          <w:szCs w:val="24"/>
        </w:rPr>
        <w:t>u</w:t>
      </w:r>
      <w:r w:rsidR="00C81A72">
        <w:rPr>
          <w:rFonts w:ascii="Times New Roman" w:hAnsi="Times New Roman" w:cs="Times New Roman"/>
          <w:sz w:val="24"/>
          <w:szCs w:val="24"/>
        </w:rPr>
        <w:t xml:space="preserve">m dos principais </w:t>
      </w:r>
      <w:r w:rsidRPr="00B30572">
        <w:rPr>
          <w:rFonts w:ascii="Times New Roman" w:hAnsi="Times New Roman" w:cs="Times New Roman"/>
          <w:sz w:val="24"/>
          <w:szCs w:val="24"/>
        </w:rPr>
        <w:t>desafios que as organizações enfrentam nesta era da globalização, em que todos têm acesso à informação.</w:t>
      </w:r>
      <w:r w:rsidR="000B0192">
        <w:rPr>
          <w:rFonts w:ascii="Times New Roman" w:hAnsi="Times New Roman" w:cs="Times New Roman"/>
          <w:sz w:val="24"/>
          <w:szCs w:val="24"/>
        </w:rPr>
        <w:t xml:space="preserve"> </w:t>
      </w:r>
    </w:p>
    <w:p w:rsidR="00B30572" w:rsidRPr="00B30572" w:rsidRDefault="000B0192" w:rsidP="000C3D4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E</w:t>
      </w:r>
      <w:r w:rsidR="00B30572" w:rsidRPr="00B30572">
        <w:rPr>
          <w:rFonts w:ascii="Times New Roman" w:hAnsi="Times New Roman" w:cs="Times New Roman"/>
          <w:sz w:val="24"/>
          <w:szCs w:val="24"/>
        </w:rPr>
        <w:t>m termos simples, a estratégia é a identidade da empresa (Fisher, 2003)</w:t>
      </w:r>
      <w:r w:rsidR="00677C05">
        <w:rPr>
          <w:rStyle w:val="Refdenotaderodap"/>
          <w:rFonts w:ascii="Times New Roman" w:hAnsi="Times New Roman" w:cs="Times New Roman"/>
          <w:sz w:val="24"/>
          <w:szCs w:val="24"/>
        </w:rPr>
        <w:footnoteReference w:id="12"/>
      </w:r>
      <w:r w:rsidR="00B30572" w:rsidRPr="00B30572">
        <w:rPr>
          <w:rFonts w:ascii="Times New Roman" w:hAnsi="Times New Roman" w:cs="Times New Roman"/>
          <w:sz w:val="24"/>
          <w:szCs w:val="24"/>
        </w:rPr>
        <w:t>. Kenneth r. Andrews define a estratégia como sendo “(…) o padrão de decisão… [numa organização] que determina e revela os seus objectivos, propósitos e metas, cria as principais directrizes e planos para atingir essas metas e define… [as actividades da organização] a concretizar, o tipo de organização económica e humana que pretende ser e a natureza das contribuições económicas e não económicas que pretende fornecer aos seus accionistas, colabor</w:t>
      </w:r>
      <w:r w:rsidR="00955BDD">
        <w:rPr>
          <w:rFonts w:ascii="Times New Roman" w:hAnsi="Times New Roman" w:cs="Times New Roman"/>
          <w:sz w:val="24"/>
          <w:szCs w:val="24"/>
        </w:rPr>
        <w:t>adores, clientes e comunidade”.</w:t>
      </w:r>
    </w:p>
    <w:p w:rsidR="00B30572" w:rsidRPr="00B30572" w:rsidRDefault="00B30572" w:rsidP="000C3D44">
      <w:pPr>
        <w:spacing w:after="0" w:line="360" w:lineRule="auto"/>
        <w:jc w:val="both"/>
        <w:rPr>
          <w:rFonts w:ascii="Times New Roman" w:hAnsi="Times New Roman" w:cs="Times New Roman"/>
          <w:sz w:val="24"/>
          <w:szCs w:val="24"/>
        </w:rPr>
      </w:pPr>
      <w:r w:rsidRPr="00B30572">
        <w:rPr>
          <w:rFonts w:ascii="Times New Roman" w:hAnsi="Times New Roman" w:cs="Times New Roman"/>
          <w:sz w:val="24"/>
          <w:szCs w:val="24"/>
        </w:rPr>
        <w:t>Segundo Flávia Vieira</w:t>
      </w:r>
      <w:r w:rsidR="00677C05">
        <w:rPr>
          <w:rStyle w:val="Refdenotaderodap"/>
          <w:rFonts w:ascii="Times New Roman" w:hAnsi="Times New Roman" w:cs="Times New Roman"/>
          <w:sz w:val="24"/>
          <w:szCs w:val="24"/>
        </w:rPr>
        <w:footnoteReference w:id="13"/>
      </w:r>
      <w:r w:rsidRPr="00B30572">
        <w:rPr>
          <w:rFonts w:ascii="Times New Roman" w:hAnsi="Times New Roman" w:cs="Times New Roman"/>
          <w:sz w:val="24"/>
          <w:szCs w:val="24"/>
        </w:rPr>
        <w:t>, a gestão estratégica é “(…) o desenvolvimento, operacionalização e implementação de planos, acções, tácticas, regras, padrões, posicionamentos e perspectivas, ou seja, caminhos seguidos pelo pequeno empresário no planeamento, criação, programação, implantação, organização, comando, coo</w:t>
      </w:r>
      <w:r w:rsidR="00677C05">
        <w:rPr>
          <w:rFonts w:ascii="Times New Roman" w:hAnsi="Times New Roman" w:cs="Times New Roman"/>
          <w:sz w:val="24"/>
          <w:szCs w:val="24"/>
        </w:rPr>
        <w:t>rdenação e controle da empresa”.</w:t>
      </w:r>
    </w:p>
    <w:p w:rsidR="00B30572" w:rsidRPr="00B30572" w:rsidRDefault="00B30572" w:rsidP="000C3D44">
      <w:pPr>
        <w:spacing w:after="0" w:line="360" w:lineRule="auto"/>
        <w:jc w:val="both"/>
        <w:rPr>
          <w:rFonts w:ascii="Times New Roman" w:hAnsi="Times New Roman" w:cs="Times New Roman"/>
          <w:sz w:val="24"/>
          <w:szCs w:val="24"/>
        </w:rPr>
      </w:pPr>
      <w:r w:rsidRPr="00B30572">
        <w:rPr>
          <w:rFonts w:ascii="Times New Roman" w:hAnsi="Times New Roman" w:cs="Times New Roman"/>
          <w:sz w:val="24"/>
          <w:szCs w:val="24"/>
        </w:rPr>
        <w:t xml:space="preserve">A estratégia empresarial consiste, assim, na definição das opções seguidas pela empresa </w:t>
      </w:r>
    </w:p>
    <w:p w:rsidR="00B30572" w:rsidRPr="00B30572" w:rsidRDefault="00B30572" w:rsidP="000C3D44">
      <w:pPr>
        <w:spacing w:after="0" w:line="360" w:lineRule="auto"/>
        <w:jc w:val="both"/>
        <w:rPr>
          <w:rFonts w:ascii="Times New Roman" w:hAnsi="Times New Roman" w:cs="Times New Roman"/>
          <w:sz w:val="24"/>
          <w:szCs w:val="24"/>
        </w:rPr>
      </w:pPr>
      <w:r w:rsidRPr="00B30572">
        <w:rPr>
          <w:rFonts w:ascii="Times New Roman" w:hAnsi="Times New Roman" w:cs="Times New Roman"/>
          <w:sz w:val="24"/>
          <w:szCs w:val="24"/>
        </w:rPr>
        <w:t>para competir nos seus mercados, aproveitando as oportunidades e ultrapassando as ameaças (Teixeira, 1998)</w:t>
      </w:r>
      <w:r w:rsidR="00677C05">
        <w:rPr>
          <w:rStyle w:val="Refdenotaderodap"/>
          <w:rFonts w:ascii="Times New Roman" w:hAnsi="Times New Roman" w:cs="Times New Roman"/>
          <w:sz w:val="24"/>
          <w:szCs w:val="24"/>
        </w:rPr>
        <w:footnoteReference w:id="14"/>
      </w:r>
      <w:r w:rsidRPr="00B30572">
        <w:rPr>
          <w:rFonts w:ascii="Times New Roman" w:hAnsi="Times New Roman" w:cs="Times New Roman"/>
          <w:sz w:val="24"/>
          <w:szCs w:val="24"/>
        </w:rPr>
        <w:t xml:space="preserve">. </w:t>
      </w:r>
    </w:p>
    <w:p w:rsidR="00B30572" w:rsidRPr="00B30572" w:rsidRDefault="00AB060D" w:rsidP="000C3D4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Todavia, e</w:t>
      </w:r>
      <w:r w:rsidR="00B30572" w:rsidRPr="00B30572">
        <w:rPr>
          <w:rFonts w:ascii="Times New Roman" w:hAnsi="Times New Roman" w:cs="Times New Roman"/>
          <w:sz w:val="24"/>
          <w:szCs w:val="24"/>
        </w:rPr>
        <w:t>xiste</w:t>
      </w:r>
      <w:r w:rsidR="00C81A72">
        <w:rPr>
          <w:rFonts w:ascii="Times New Roman" w:hAnsi="Times New Roman" w:cs="Times New Roman"/>
          <w:sz w:val="24"/>
          <w:szCs w:val="24"/>
        </w:rPr>
        <w:t xml:space="preserve"> </w:t>
      </w:r>
      <w:r w:rsidR="00B30572" w:rsidRPr="00B30572">
        <w:rPr>
          <w:rFonts w:ascii="Times New Roman" w:hAnsi="Times New Roman" w:cs="Times New Roman"/>
          <w:sz w:val="24"/>
          <w:szCs w:val="24"/>
        </w:rPr>
        <w:t>uma estreita</w:t>
      </w:r>
      <w:r w:rsidR="00C81A72">
        <w:rPr>
          <w:rFonts w:ascii="Times New Roman" w:hAnsi="Times New Roman" w:cs="Times New Roman"/>
          <w:sz w:val="24"/>
          <w:szCs w:val="24"/>
        </w:rPr>
        <w:t xml:space="preserve"> ligação</w:t>
      </w:r>
      <w:r w:rsidR="00B30572" w:rsidRPr="00B30572">
        <w:rPr>
          <w:rFonts w:ascii="Times New Roman" w:hAnsi="Times New Roman" w:cs="Times New Roman"/>
          <w:sz w:val="24"/>
          <w:szCs w:val="24"/>
        </w:rPr>
        <w:t xml:space="preserve"> entre a estratégia e a comunicação que é transmitida pela organização. A realização da estratégia inclui gerir a comunicação externa da organização, uma função que é fundamental porque a comunicação pública pode ser um dos elementos centrais da estratégia da organização; uma organização pode usar a comunicação externa para responder a uma oportunidade </w:t>
      </w:r>
      <w:r w:rsidR="00FA580F" w:rsidRPr="00B30572">
        <w:rPr>
          <w:rFonts w:ascii="Times New Roman" w:hAnsi="Times New Roman" w:cs="Times New Roman"/>
          <w:sz w:val="24"/>
          <w:szCs w:val="24"/>
        </w:rPr>
        <w:t>específica</w:t>
      </w:r>
      <w:r w:rsidR="00B30572" w:rsidRPr="00B30572">
        <w:rPr>
          <w:rFonts w:ascii="Times New Roman" w:hAnsi="Times New Roman" w:cs="Times New Roman"/>
          <w:sz w:val="24"/>
          <w:szCs w:val="24"/>
        </w:rPr>
        <w:t xml:space="preserve"> ou a um ameaça e a comunicação externa fornece um rosto e uma voz à organização (Fisher, 2003)</w:t>
      </w:r>
      <w:r w:rsidR="00677C05">
        <w:rPr>
          <w:rStyle w:val="Refdenotaderodap"/>
          <w:rFonts w:ascii="Times New Roman" w:hAnsi="Times New Roman" w:cs="Times New Roman"/>
          <w:sz w:val="24"/>
          <w:szCs w:val="24"/>
        </w:rPr>
        <w:footnoteReference w:id="15"/>
      </w:r>
      <w:r w:rsidR="00B30572" w:rsidRPr="00B30572">
        <w:rPr>
          <w:rFonts w:ascii="Times New Roman" w:hAnsi="Times New Roman" w:cs="Times New Roman"/>
          <w:sz w:val="24"/>
          <w:szCs w:val="24"/>
        </w:rPr>
        <w:t>.</w:t>
      </w:r>
    </w:p>
    <w:p w:rsidR="00B30572" w:rsidRPr="00B30572" w:rsidRDefault="00B30572" w:rsidP="000C3D44">
      <w:pPr>
        <w:spacing w:after="0" w:line="360" w:lineRule="auto"/>
        <w:jc w:val="both"/>
        <w:rPr>
          <w:rFonts w:ascii="Times New Roman" w:hAnsi="Times New Roman" w:cs="Times New Roman"/>
          <w:sz w:val="24"/>
          <w:szCs w:val="24"/>
        </w:rPr>
      </w:pPr>
      <w:r w:rsidRPr="00B30572">
        <w:rPr>
          <w:rFonts w:ascii="Times New Roman" w:hAnsi="Times New Roman" w:cs="Times New Roman"/>
          <w:sz w:val="24"/>
          <w:szCs w:val="24"/>
        </w:rPr>
        <w:lastRenderedPageBreak/>
        <w:t>À semelhança de outras organizações, também as associações empresariais se preocupam com a comunicação organizacional e apostam nela para divulgar os seus serviços de modo a angariar mais associados entre os empresários.</w:t>
      </w:r>
    </w:p>
    <w:p w:rsidR="00B30572" w:rsidRDefault="00B30572" w:rsidP="000C3D44">
      <w:pPr>
        <w:spacing w:after="0" w:line="360" w:lineRule="auto"/>
        <w:jc w:val="both"/>
        <w:rPr>
          <w:rFonts w:ascii="Times New Roman" w:hAnsi="Times New Roman" w:cs="Times New Roman"/>
          <w:sz w:val="24"/>
          <w:szCs w:val="24"/>
        </w:rPr>
      </w:pPr>
    </w:p>
    <w:p w:rsidR="006A1442" w:rsidRDefault="006A1442" w:rsidP="000C3D44">
      <w:pPr>
        <w:spacing w:after="0" w:line="360" w:lineRule="auto"/>
        <w:jc w:val="both"/>
        <w:rPr>
          <w:rFonts w:ascii="Times New Roman" w:hAnsi="Times New Roman" w:cs="Times New Roman"/>
          <w:sz w:val="24"/>
          <w:szCs w:val="24"/>
        </w:rPr>
      </w:pPr>
    </w:p>
    <w:p w:rsidR="006A1442" w:rsidRDefault="006A1442" w:rsidP="000C3D44">
      <w:pPr>
        <w:spacing w:after="0" w:line="360" w:lineRule="auto"/>
        <w:jc w:val="both"/>
        <w:rPr>
          <w:rFonts w:ascii="Times New Roman" w:hAnsi="Times New Roman" w:cs="Times New Roman"/>
          <w:sz w:val="24"/>
          <w:szCs w:val="24"/>
        </w:rPr>
      </w:pPr>
    </w:p>
    <w:p w:rsidR="006A1442" w:rsidRDefault="006A1442" w:rsidP="000C3D44">
      <w:pPr>
        <w:spacing w:after="0" w:line="360" w:lineRule="auto"/>
        <w:jc w:val="both"/>
        <w:rPr>
          <w:rFonts w:ascii="Times New Roman" w:hAnsi="Times New Roman" w:cs="Times New Roman"/>
          <w:sz w:val="24"/>
          <w:szCs w:val="24"/>
        </w:rPr>
      </w:pPr>
    </w:p>
    <w:p w:rsidR="006A1442" w:rsidRDefault="006A1442" w:rsidP="000C3D44">
      <w:pPr>
        <w:spacing w:after="0" w:line="360" w:lineRule="auto"/>
        <w:jc w:val="both"/>
        <w:rPr>
          <w:rFonts w:ascii="Times New Roman" w:hAnsi="Times New Roman" w:cs="Times New Roman"/>
          <w:sz w:val="24"/>
          <w:szCs w:val="24"/>
        </w:rPr>
      </w:pPr>
    </w:p>
    <w:p w:rsidR="006A1442" w:rsidRDefault="006A1442" w:rsidP="000C3D44">
      <w:pPr>
        <w:spacing w:after="0" w:line="360" w:lineRule="auto"/>
        <w:jc w:val="both"/>
        <w:rPr>
          <w:rFonts w:ascii="Times New Roman" w:hAnsi="Times New Roman" w:cs="Times New Roman"/>
          <w:sz w:val="24"/>
          <w:szCs w:val="24"/>
        </w:rPr>
      </w:pPr>
    </w:p>
    <w:p w:rsidR="006A1442" w:rsidRDefault="006A1442" w:rsidP="000C3D44">
      <w:pPr>
        <w:spacing w:after="0" w:line="360" w:lineRule="auto"/>
        <w:jc w:val="both"/>
        <w:rPr>
          <w:rFonts w:ascii="Times New Roman" w:hAnsi="Times New Roman" w:cs="Times New Roman"/>
          <w:sz w:val="24"/>
          <w:szCs w:val="24"/>
        </w:rPr>
      </w:pPr>
    </w:p>
    <w:p w:rsidR="006A1442" w:rsidRDefault="006A1442" w:rsidP="000C3D44">
      <w:pPr>
        <w:spacing w:after="0" w:line="360" w:lineRule="auto"/>
        <w:jc w:val="both"/>
        <w:rPr>
          <w:rFonts w:ascii="Times New Roman" w:hAnsi="Times New Roman" w:cs="Times New Roman"/>
          <w:sz w:val="24"/>
          <w:szCs w:val="24"/>
        </w:rPr>
      </w:pPr>
    </w:p>
    <w:p w:rsidR="006A1442" w:rsidRDefault="006A1442" w:rsidP="000C3D44">
      <w:pPr>
        <w:spacing w:after="0" w:line="360" w:lineRule="auto"/>
        <w:jc w:val="both"/>
        <w:rPr>
          <w:rFonts w:ascii="Times New Roman" w:hAnsi="Times New Roman" w:cs="Times New Roman"/>
          <w:sz w:val="24"/>
          <w:szCs w:val="24"/>
        </w:rPr>
      </w:pPr>
    </w:p>
    <w:p w:rsidR="006A1442" w:rsidRDefault="006A1442" w:rsidP="000C3D44">
      <w:pPr>
        <w:spacing w:after="0" w:line="360" w:lineRule="auto"/>
        <w:jc w:val="both"/>
        <w:rPr>
          <w:rFonts w:ascii="Times New Roman" w:hAnsi="Times New Roman" w:cs="Times New Roman"/>
          <w:sz w:val="24"/>
          <w:szCs w:val="24"/>
        </w:rPr>
      </w:pPr>
    </w:p>
    <w:p w:rsidR="006A1442" w:rsidRDefault="006A1442" w:rsidP="000C3D44">
      <w:pPr>
        <w:spacing w:after="0" w:line="360" w:lineRule="auto"/>
        <w:jc w:val="both"/>
        <w:rPr>
          <w:rFonts w:ascii="Times New Roman" w:hAnsi="Times New Roman" w:cs="Times New Roman"/>
          <w:sz w:val="24"/>
          <w:szCs w:val="24"/>
        </w:rPr>
      </w:pPr>
    </w:p>
    <w:p w:rsidR="006A1442" w:rsidRDefault="006A1442" w:rsidP="000C3D44">
      <w:pPr>
        <w:spacing w:after="0" w:line="360" w:lineRule="auto"/>
        <w:jc w:val="both"/>
        <w:rPr>
          <w:rFonts w:ascii="Times New Roman" w:hAnsi="Times New Roman" w:cs="Times New Roman"/>
          <w:sz w:val="24"/>
          <w:szCs w:val="24"/>
        </w:rPr>
      </w:pPr>
    </w:p>
    <w:p w:rsidR="006A1442" w:rsidRDefault="006A1442" w:rsidP="000C3D44">
      <w:pPr>
        <w:spacing w:after="0" w:line="360" w:lineRule="auto"/>
        <w:jc w:val="both"/>
        <w:rPr>
          <w:rFonts w:ascii="Times New Roman" w:hAnsi="Times New Roman" w:cs="Times New Roman"/>
          <w:sz w:val="24"/>
          <w:szCs w:val="24"/>
        </w:rPr>
      </w:pPr>
    </w:p>
    <w:p w:rsidR="00CF294D" w:rsidRDefault="009B01FE" w:rsidP="000C3D44">
      <w:pPr>
        <w:spacing w:after="0" w:line="360" w:lineRule="auto"/>
        <w:jc w:val="center"/>
        <w:rPr>
          <w:rFonts w:ascii="Times New Roman" w:hAnsi="Times New Roman" w:cs="Times New Roman"/>
          <w:b/>
          <w:sz w:val="24"/>
          <w:szCs w:val="24"/>
        </w:rPr>
      </w:pPr>
      <w:r>
        <w:rPr>
          <w:rFonts w:ascii="Times New Roman" w:hAnsi="Times New Roman" w:cs="Times New Roman"/>
          <w:b/>
          <w:sz w:val="24"/>
          <w:szCs w:val="24"/>
        </w:rPr>
        <w:t>5</w:t>
      </w:r>
      <w:r w:rsidR="00300020">
        <w:rPr>
          <w:rFonts w:ascii="Times New Roman" w:hAnsi="Times New Roman" w:cs="Times New Roman"/>
          <w:b/>
          <w:sz w:val="24"/>
          <w:szCs w:val="24"/>
        </w:rPr>
        <w:t>.</w:t>
      </w:r>
      <w:r>
        <w:rPr>
          <w:rFonts w:ascii="Times New Roman" w:hAnsi="Times New Roman" w:cs="Times New Roman"/>
          <w:b/>
          <w:sz w:val="24"/>
          <w:szCs w:val="24"/>
        </w:rPr>
        <w:t xml:space="preserve"> </w:t>
      </w:r>
      <w:r w:rsidR="00585F3D" w:rsidRPr="00585F3D">
        <w:rPr>
          <w:rFonts w:ascii="Times New Roman" w:hAnsi="Times New Roman" w:cs="Times New Roman"/>
          <w:b/>
          <w:sz w:val="24"/>
          <w:szCs w:val="24"/>
        </w:rPr>
        <w:t>A COMUNICAÇÃO NAS ORGANIZAÇÕES</w:t>
      </w:r>
      <w:r w:rsidR="006221DE">
        <w:rPr>
          <w:rFonts w:ascii="Times New Roman" w:hAnsi="Times New Roman" w:cs="Times New Roman"/>
          <w:b/>
          <w:sz w:val="24"/>
          <w:szCs w:val="24"/>
        </w:rPr>
        <w:t xml:space="preserve"> - estudo de caso: Abraço e Aidglobal.</w:t>
      </w:r>
    </w:p>
    <w:p w:rsidR="00300020" w:rsidRDefault="00300020" w:rsidP="00300020">
      <w:pPr>
        <w:spacing w:after="0" w:line="360" w:lineRule="auto"/>
        <w:jc w:val="both"/>
        <w:rPr>
          <w:rFonts w:ascii="Times New Roman" w:hAnsi="Times New Roman" w:cs="Times New Roman"/>
          <w:b/>
          <w:sz w:val="24"/>
          <w:szCs w:val="24"/>
        </w:rPr>
      </w:pPr>
    </w:p>
    <w:p w:rsidR="00300020" w:rsidRPr="00C31442" w:rsidRDefault="00300020" w:rsidP="00300020">
      <w:pPr>
        <w:spacing w:after="0" w:line="360" w:lineRule="auto"/>
        <w:jc w:val="both"/>
        <w:rPr>
          <w:rFonts w:ascii="Times New Roman" w:hAnsi="Times New Roman" w:cs="Times New Roman"/>
          <w:sz w:val="24"/>
          <w:szCs w:val="24"/>
        </w:rPr>
      </w:pPr>
      <w:r w:rsidRPr="00C31442">
        <w:rPr>
          <w:rFonts w:ascii="Times New Roman" w:hAnsi="Times New Roman" w:cs="Times New Roman"/>
          <w:sz w:val="24"/>
          <w:szCs w:val="24"/>
        </w:rPr>
        <w:t>Como já foi referido as organizações não-governamentais, são organizações que não fazem parte do Estado, nem estão vinculadas a ele mas que têm todo um carácter público uma vez que se dedicam a causas e problemas sociais sem o objectivo de terem lucro mas sim de satisfazer minimamente as necessidades da sociedade.</w:t>
      </w:r>
    </w:p>
    <w:p w:rsidR="006256D9" w:rsidRPr="00C31442" w:rsidRDefault="00DD7390" w:rsidP="00300020">
      <w:pPr>
        <w:spacing w:after="0" w:line="360" w:lineRule="auto"/>
        <w:jc w:val="both"/>
        <w:rPr>
          <w:rFonts w:ascii="Times New Roman" w:hAnsi="Times New Roman" w:cs="Times New Roman"/>
          <w:sz w:val="24"/>
          <w:szCs w:val="24"/>
        </w:rPr>
      </w:pPr>
      <w:r w:rsidRPr="00C31442">
        <w:rPr>
          <w:rFonts w:ascii="Times New Roman" w:hAnsi="Times New Roman" w:cs="Times New Roman"/>
          <w:sz w:val="24"/>
          <w:szCs w:val="24"/>
        </w:rPr>
        <w:t xml:space="preserve">A consciência da responsabilidade social, cada vez maior, que as ONG têm leva a que toda a equipa de comunicação que trabalha com elas tenha de planear e administrar a comunicação entre as organizações e o publico de vários modos. é do tipo de </w:t>
      </w:r>
      <w:r w:rsidRPr="00C31442">
        <w:rPr>
          <w:rFonts w:ascii="Times New Roman" w:hAnsi="Times New Roman" w:cs="Times New Roman"/>
          <w:sz w:val="24"/>
          <w:szCs w:val="24"/>
        </w:rPr>
        <w:lastRenderedPageBreak/>
        <w:t>comunicação que se faz a total responsabilidade da opinião publica e dos olhos com que o público e a sociedade vêem as organizações.</w:t>
      </w:r>
    </w:p>
    <w:p w:rsidR="00F8581E" w:rsidRDefault="006256D9" w:rsidP="00300020">
      <w:pPr>
        <w:spacing w:after="0" w:line="360" w:lineRule="auto"/>
        <w:jc w:val="both"/>
        <w:rPr>
          <w:rFonts w:ascii="Times New Roman" w:hAnsi="Times New Roman" w:cs="Times New Roman"/>
          <w:sz w:val="24"/>
          <w:szCs w:val="24"/>
        </w:rPr>
      </w:pPr>
      <w:r w:rsidRPr="00C31442">
        <w:rPr>
          <w:rFonts w:ascii="Times New Roman" w:hAnsi="Times New Roman" w:cs="Times New Roman"/>
          <w:sz w:val="24"/>
          <w:szCs w:val="24"/>
        </w:rPr>
        <w:t xml:space="preserve">É necessário que a organização deixe bem claro que tipo de mensagem quer transmitir para que os </w:t>
      </w:r>
      <w:r w:rsidR="00F8581E" w:rsidRPr="00C31442">
        <w:rPr>
          <w:rFonts w:ascii="Times New Roman" w:hAnsi="Times New Roman" w:cs="Times New Roman"/>
          <w:sz w:val="24"/>
          <w:szCs w:val="24"/>
        </w:rPr>
        <w:t>“</w:t>
      </w:r>
      <w:r w:rsidRPr="00C31442">
        <w:rPr>
          <w:rFonts w:ascii="Times New Roman" w:hAnsi="Times New Roman" w:cs="Times New Roman"/>
          <w:sz w:val="24"/>
          <w:szCs w:val="24"/>
        </w:rPr>
        <w:t>relações públicas</w:t>
      </w:r>
      <w:r w:rsidR="00F8581E" w:rsidRPr="00C31442">
        <w:rPr>
          <w:rFonts w:ascii="Times New Roman" w:hAnsi="Times New Roman" w:cs="Times New Roman"/>
          <w:sz w:val="24"/>
          <w:szCs w:val="24"/>
        </w:rPr>
        <w:t>”</w:t>
      </w:r>
      <w:r w:rsidRPr="00C31442">
        <w:rPr>
          <w:rFonts w:ascii="Times New Roman" w:hAnsi="Times New Roman" w:cs="Times New Roman"/>
          <w:sz w:val="24"/>
          <w:szCs w:val="24"/>
        </w:rPr>
        <w:t xml:space="preserve"> construam uma estratégia </w:t>
      </w:r>
      <w:r w:rsidR="00F8581E" w:rsidRPr="00C31442">
        <w:rPr>
          <w:rFonts w:ascii="Times New Roman" w:hAnsi="Times New Roman" w:cs="Times New Roman"/>
          <w:sz w:val="24"/>
          <w:szCs w:val="24"/>
        </w:rPr>
        <w:t>adequada ao público que pretende atingir.</w:t>
      </w:r>
    </w:p>
    <w:p w:rsidR="00090D9F" w:rsidRPr="00090D9F" w:rsidRDefault="00090D9F" w:rsidP="00090D9F">
      <w:pPr>
        <w:spacing w:after="0" w:line="360" w:lineRule="auto"/>
        <w:jc w:val="both"/>
        <w:rPr>
          <w:rFonts w:ascii="Times New Roman" w:hAnsi="Times New Roman" w:cs="Times New Roman"/>
          <w:sz w:val="24"/>
          <w:szCs w:val="24"/>
        </w:rPr>
      </w:pPr>
      <w:r w:rsidRPr="00090D9F">
        <w:rPr>
          <w:rFonts w:ascii="Times New Roman" w:hAnsi="Times New Roman" w:cs="Times New Roman"/>
          <w:sz w:val="24"/>
          <w:szCs w:val="24"/>
        </w:rPr>
        <w:t>Segundo Cutlip, Conter e Broom “As relações públicas são uma função da gestão que identifica, estabele e mantém relações mutuamente benéficas entre uma organização e os seus variados públicos, dos quais depende o seu êxito ou fracasso.”</w:t>
      </w:r>
    </w:p>
    <w:p w:rsidR="00090D9F" w:rsidRPr="00C31442" w:rsidRDefault="00090D9F" w:rsidP="00300020">
      <w:pPr>
        <w:spacing w:after="0" w:line="360" w:lineRule="auto"/>
        <w:jc w:val="both"/>
        <w:rPr>
          <w:rFonts w:ascii="Times New Roman" w:hAnsi="Times New Roman" w:cs="Times New Roman"/>
          <w:sz w:val="24"/>
          <w:szCs w:val="24"/>
        </w:rPr>
      </w:pPr>
    </w:p>
    <w:p w:rsidR="00090D9F" w:rsidRDefault="00F8581E" w:rsidP="00300020">
      <w:pPr>
        <w:spacing w:after="0" w:line="360" w:lineRule="auto"/>
        <w:jc w:val="both"/>
        <w:rPr>
          <w:rFonts w:ascii="Times New Roman" w:hAnsi="Times New Roman" w:cs="Times New Roman"/>
          <w:sz w:val="24"/>
          <w:szCs w:val="24"/>
        </w:rPr>
      </w:pPr>
      <w:r w:rsidRPr="00C31442">
        <w:rPr>
          <w:rFonts w:ascii="Times New Roman" w:hAnsi="Times New Roman" w:cs="Times New Roman"/>
          <w:sz w:val="24"/>
          <w:szCs w:val="24"/>
        </w:rPr>
        <w:t xml:space="preserve">É a comunicação que se faz entre a organização e o exterior que define e determina as condições da sua existência. O modo como se relacionam os recursos humanos, materiais e financeiros para atingir objectivos definidos desenvolve-se por meio de interligação de todos os elementos que fazem parte da organização. </w:t>
      </w:r>
    </w:p>
    <w:p w:rsidR="00090D9F" w:rsidRPr="006A138D" w:rsidRDefault="00F8581E" w:rsidP="00090D9F">
      <w:pPr>
        <w:spacing w:after="0" w:line="360" w:lineRule="auto"/>
        <w:jc w:val="both"/>
        <w:rPr>
          <w:rFonts w:ascii="Times New Roman" w:hAnsi="Times New Roman" w:cs="Times New Roman"/>
          <w:sz w:val="24"/>
          <w:szCs w:val="24"/>
        </w:rPr>
      </w:pPr>
      <w:r w:rsidRPr="00C31442">
        <w:rPr>
          <w:rFonts w:ascii="Times New Roman" w:hAnsi="Times New Roman" w:cs="Times New Roman"/>
          <w:sz w:val="24"/>
          <w:szCs w:val="24"/>
        </w:rPr>
        <w:t>Daí a importância de um bom sistema de comunicação</w:t>
      </w:r>
      <w:r w:rsidR="00090D9F">
        <w:rPr>
          <w:rFonts w:ascii="Times New Roman" w:hAnsi="Times New Roman" w:cs="Times New Roman"/>
          <w:sz w:val="24"/>
          <w:szCs w:val="24"/>
        </w:rPr>
        <w:t xml:space="preserve">, pois a </w:t>
      </w:r>
      <w:r w:rsidR="00090D9F" w:rsidRPr="006A138D">
        <w:rPr>
          <w:rFonts w:ascii="Times New Roman" w:hAnsi="Times New Roman" w:cs="Times New Roman"/>
          <w:sz w:val="24"/>
          <w:szCs w:val="24"/>
        </w:rPr>
        <w:t xml:space="preserve">comunicação organizacional tem como último objectivo “veicular e consolidar o capital de confiança junto dos seus públicos – internos e externos” trazendo para a organização a credibilidade e reputação. O que, </w:t>
      </w:r>
      <w:r w:rsidR="00090D9F">
        <w:rPr>
          <w:rFonts w:ascii="Times New Roman" w:hAnsi="Times New Roman" w:cs="Times New Roman"/>
          <w:sz w:val="24"/>
          <w:szCs w:val="24"/>
        </w:rPr>
        <w:t xml:space="preserve">para </w:t>
      </w:r>
      <w:r w:rsidR="00090D9F" w:rsidRPr="006A138D">
        <w:rPr>
          <w:rFonts w:ascii="Times New Roman" w:hAnsi="Times New Roman" w:cs="Times New Roman"/>
          <w:sz w:val="24"/>
          <w:szCs w:val="24"/>
        </w:rPr>
        <w:t>Maria Helena Sousa Gonçalves</w:t>
      </w:r>
      <w:r w:rsidR="00090D9F">
        <w:rPr>
          <w:rStyle w:val="Refdenotaderodap"/>
          <w:rFonts w:ascii="Times New Roman" w:hAnsi="Times New Roman" w:cs="Times New Roman"/>
          <w:sz w:val="24"/>
          <w:szCs w:val="24"/>
        </w:rPr>
        <w:footnoteReference w:id="16"/>
      </w:r>
      <w:r w:rsidR="00090D9F" w:rsidRPr="006A138D">
        <w:rPr>
          <w:rFonts w:ascii="Times New Roman" w:hAnsi="Times New Roman" w:cs="Times New Roman"/>
          <w:sz w:val="24"/>
          <w:szCs w:val="24"/>
        </w:rPr>
        <w:t>, se confunde muitas vezes com a história da instituição ou o comportamento dos seus líderes/colaboradores – “A reputação organizacional provém da coerência e do somatório dos actos da organização”.</w:t>
      </w:r>
    </w:p>
    <w:p w:rsidR="00090D9F" w:rsidRPr="006A138D" w:rsidRDefault="00090D9F" w:rsidP="00090D9F">
      <w:pPr>
        <w:spacing w:after="0" w:line="360" w:lineRule="auto"/>
        <w:jc w:val="both"/>
        <w:rPr>
          <w:rFonts w:ascii="Times New Roman" w:hAnsi="Times New Roman" w:cs="Times New Roman"/>
          <w:sz w:val="24"/>
          <w:szCs w:val="24"/>
        </w:rPr>
      </w:pPr>
    </w:p>
    <w:p w:rsidR="00F8581E" w:rsidRDefault="00090D9F" w:rsidP="00090D9F">
      <w:pPr>
        <w:spacing w:after="0" w:line="360" w:lineRule="auto"/>
        <w:jc w:val="both"/>
        <w:rPr>
          <w:rFonts w:ascii="Times New Roman" w:hAnsi="Times New Roman" w:cs="Times New Roman"/>
          <w:sz w:val="24"/>
          <w:szCs w:val="24"/>
        </w:rPr>
      </w:pPr>
      <w:r w:rsidRPr="006A138D">
        <w:rPr>
          <w:rFonts w:ascii="Times New Roman" w:hAnsi="Times New Roman" w:cs="Times New Roman"/>
          <w:sz w:val="24"/>
          <w:szCs w:val="24"/>
        </w:rPr>
        <w:t>“A Organização” é uma postura ética que assume junto dos seus diferentes públicos uma inspiração e uma vontade de comprometimento com o corpo social, querendo-se um parceiro efectivo da comunidade. Ou seja, é um comportamento intencional e interessado.</w:t>
      </w:r>
      <w:r w:rsidRPr="006A138D" w:rsidDel="00090D9F">
        <w:rPr>
          <w:rFonts w:ascii="Times New Roman" w:hAnsi="Times New Roman" w:cs="Times New Roman"/>
          <w:sz w:val="24"/>
          <w:szCs w:val="24"/>
        </w:rPr>
        <w:t xml:space="preserve"> </w:t>
      </w:r>
    </w:p>
    <w:p w:rsidR="00090D9F" w:rsidRPr="00C31442" w:rsidRDefault="00090D9F" w:rsidP="00090D9F">
      <w:pPr>
        <w:spacing w:after="0" w:line="360" w:lineRule="auto"/>
        <w:jc w:val="both"/>
        <w:rPr>
          <w:rFonts w:ascii="Times New Roman" w:hAnsi="Times New Roman" w:cs="Times New Roman"/>
          <w:sz w:val="24"/>
          <w:szCs w:val="24"/>
        </w:rPr>
      </w:pPr>
    </w:p>
    <w:p w:rsidR="00F8581E" w:rsidRPr="00C31442" w:rsidRDefault="00F8581E" w:rsidP="00300020">
      <w:pPr>
        <w:spacing w:after="0" w:line="360" w:lineRule="auto"/>
        <w:jc w:val="both"/>
        <w:rPr>
          <w:rFonts w:ascii="Times New Roman" w:hAnsi="Times New Roman" w:cs="Times New Roman"/>
          <w:sz w:val="24"/>
          <w:szCs w:val="24"/>
        </w:rPr>
      </w:pPr>
      <w:r w:rsidRPr="00C31442">
        <w:rPr>
          <w:rFonts w:ascii="Times New Roman" w:hAnsi="Times New Roman" w:cs="Times New Roman"/>
          <w:sz w:val="24"/>
          <w:szCs w:val="24"/>
        </w:rPr>
        <w:t>O próprio Charles Redfield (1980)</w:t>
      </w:r>
      <w:r w:rsidRPr="00C31442">
        <w:rPr>
          <w:rStyle w:val="Refdenotaderodap"/>
          <w:rFonts w:ascii="Times New Roman" w:hAnsi="Times New Roman" w:cs="Times New Roman"/>
          <w:sz w:val="24"/>
          <w:szCs w:val="24"/>
        </w:rPr>
        <w:footnoteReference w:id="17"/>
      </w:r>
      <w:r w:rsidRPr="00C31442">
        <w:rPr>
          <w:rFonts w:ascii="Times New Roman" w:hAnsi="Times New Roman" w:cs="Times New Roman"/>
          <w:sz w:val="24"/>
          <w:szCs w:val="24"/>
        </w:rPr>
        <w:t xml:space="preserve"> apresenta-nos diferentes meios de comunicar com o público. Os meios orais directos – entrevista, diálogo, palestras, reuniões, e indirectos – rádio, telefone, entre outros; meios escritos – material informático, impresso, cartas, planfletos, manuais, relatórios, jornais, revistas; meios pictográficos – mapas, </w:t>
      </w:r>
      <w:r w:rsidRPr="00C31442">
        <w:rPr>
          <w:rFonts w:ascii="Times New Roman" w:hAnsi="Times New Roman" w:cs="Times New Roman"/>
          <w:sz w:val="24"/>
          <w:szCs w:val="24"/>
        </w:rPr>
        <w:lastRenderedPageBreak/>
        <w:t xml:space="preserve">fotografias, desenhos, pintores; meios escrito-pictográficos – diplomas, </w:t>
      </w:r>
      <w:r w:rsidR="00C31442" w:rsidRPr="00C31442">
        <w:rPr>
          <w:rFonts w:ascii="Times New Roman" w:hAnsi="Times New Roman" w:cs="Times New Roman"/>
          <w:sz w:val="24"/>
          <w:szCs w:val="24"/>
        </w:rPr>
        <w:t>cartazes, gráficos; meios simbólicos – insígnias, bandeiras, luzes; e, meios audiovisuais – telejornais, clipes electrónicos, documentários, etc.</w:t>
      </w:r>
    </w:p>
    <w:p w:rsidR="00C31442" w:rsidRPr="00C31442" w:rsidRDefault="00C31442" w:rsidP="00300020">
      <w:pPr>
        <w:spacing w:after="0" w:line="360" w:lineRule="auto"/>
        <w:jc w:val="both"/>
        <w:rPr>
          <w:rFonts w:ascii="Times New Roman" w:hAnsi="Times New Roman" w:cs="Times New Roman"/>
          <w:sz w:val="24"/>
          <w:szCs w:val="24"/>
        </w:rPr>
      </w:pPr>
      <w:r w:rsidRPr="00C31442">
        <w:rPr>
          <w:rFonts w:ascii="Times New Roman" w:hAnsi="Times New Roman" w:cs="Times New Roman"/>
          <w:sz w:val="24"/>
          <w:szCs w:val="24"/>
        </w:rPr>
        <w:t xml:space="preserve">No entanto, com o avanço da tecnologia há cada vez mais técnicas/formas de comunicação, principalmente ao nível dos meios audiovisuais com o uso constante da Internet e por conseguinte das redes sociais que nos dias de hoje são um meio eficaz e rápido para fazer chegar a mensagem ao público pretendido. </w:t>
      </w:r>
    </w:p>
    <w:p w:rsidR="00C31442" w:rsidRPr="00C31442" w:rsidRDefault="00C31442" w:rsidP="00300020">
      <w:pPr>
        <w:spacing w:after="0" w:line="360" w:lineRule="auto"/>
        <w:jc w:val="both"/>
        <w:rPr>
          <w:rFonts w:ascii="Times New Roman" w:hAnsi="Times New Roman" w:cs="Times New Roman"/>
          <w:sz w:val="24"/>
          <w:szCs w:val="24"/>
        </w:rPr>
      </w:pPr>
      <w:r w:rsidRPr="00C31442">
        <w:rPr>
          <w:rFonts w:ascii="Times New Roman" w:hAnsi="Times New Roman" w:cs="Times New Roman"/>
          <w:sz w:val="24"/>
          <w:szCs w:val="24"/>
        </w:rPr>
        <w:t xml:space="preserve">Todavia, é pelo meio oral, directo, que muitas empresas, neste caso organizações, se têm vindo a destacar com a criação de pseudo-eventos.  </w:t>
      </w:r>
    </w:p>
    <w:p w:rsidR="00C31442" w:rsidRPr="00C31442" w:rsidRDefault="00C31442" w:rsidP="00300020">
      <w:pPr>
        <w:spacing w:after="0" w:line="360" w:lineRule="auto"/>
        <w:jc w:val="both"/>
        <w:rPr>
          <w:rFonts w:ascii="Times New Roman" w:hAnsi="Times New Roman" w:cs="Times New Roman"/>
          <w:sz w:val="24"/>
          <w:szCs w:val="24"/>
        </w:rPr>
      </w:pPr>
    </w:p>
    <w:p w:rsidR="00C31442" w:rsidRPr="00C31442" w:rsidRDefault="00C31442" w:rsidP="00C31442">
      <w:pPr>
        <w:spacing w:after="0" w:line="360" w:lineRule="auto"/>
        <w:jc w:val="both"/>
        <w:rPr>
          <w:rFonts w:ascii="Times New Roman" w:hAnsi="Times New Roman" w:cs="Times New Roman"/>
          <w:sz w:val="24"/>
          <w:szCs w:val="24"/>
        </w:rPr>
      </w:pPr>
      <w:r w:rsidRPr="00C31442">
        <w:rPr>
          <w:rFonts w:ascii="Times New Roman" w:hAnsi="Times New Roman" w:cs="Times New Roman"/>
          <w:sz w:val="24"/>
          <w:szCs w:val="24"/>
        </w:rPr>
        <w:t xml:space="preserve">Conceito criado por Boorstin , são chamados pseudo-eventos todos os acontecimentos artificiais </w:t>
      </w:r>
      <w:r w:rsidR="00164B82">
        <w:rPr>
          <w:rFonts w:ascii="Times New Roman" w:hAnsi="Times New Roman" w:cs="Times New Roman"/>
          <w:sz w:val="24"/>
          <w:szCs w:val="24"/>
        </w:rPr>
        <w:t>por oposição aos acontecimentos espontâneos, como, por exemplo, catástrofes</w:t>
      </w:r>
      <w:r w:rsidRPr="00C31442">
        <w:rPr>
          <w:rFonts w:ascii="Times New Roman" w:hAnsi="Times New Roman" w:cs="Times New Roman"/>
          <w:sz w:val="24"/>
          <w:szCs w:val="24"/>
        </w:rPr>
        <w:t xml:space="preserve">. </w:t>
      </w:r>
      <w:r w:rsidR="00164B82">
        <w:rPr>
          <w:rFonts w:ascii="Times New Roman" w:hAnsi="Times New Roman" w:cs="Times New Roman"/>
          <w:sz w:val="24"/>
          <w:szCs w:val="24"/>
        </w:rPr>
        <w:t>O pseudo-evento é</w:t>
      </w:r>
      <w:r w:rsidRPr="00C31442">
        <w:rPr>
          <w:rFonts w:ascii="Times New Roman" w:hAnsi="Times New Roman" w:cs="Times New Roman"/>
          <w:sz w:val="24"/>
          <w:szCs w:val="24"/>
        </w:rPr>
        <w:t xml:space="preserve"> um tipo de evento que surge porque foi planeado, criado para ser coberto pelos media, o seu sucesso mede-se pela amplitude da sua cobertura, a sua relação com o tempo é fictícia – o seu anúncio é feito com antecedência para futura divulgação, o seu interesse reside, principalmente, na sua ambiguidade e, porque raras são as vezes em que não funciona como uma auto-promoção.</w:t>
      </w:r>
    </w:p>
    <w:p w:rsidR="00C31442" w:rsidRPr="00C31442" w:rsidRDefault="00C31442" w:rsidP="00C31442">
      <w:pPr>
        <w:spacing w:after="0" w:line="360" w:lineRule="auto"/>
        <w:jc w:val="both"/>
        <w:rPr>
          <w:rFonts w:ascii="Times New Roman" w:hAnsi="Times New Roman" w:cs="Times New Roman"/>
          <w:sz w:val="24"/>
          <w:szCs w:val="24"/>
        </w:rPr>
      </w:pPr>
      <w:r w:rsidRPr="00C31442">
        <w:rPr>
          <w:rFonts w:ascii="Times New Roman" w:hAnsi="Times New Roman" w:cs="Times New Roman"/>
          <w:sz w:val="24"/>
          <w:szCs w:val="24"/>
        </w:rPr>
        <w:t xml:space="preserve">A eficiente produção de um </w:t>
      </w:r>
      <w:r w:rsidR="00164B82">
        <w:rPr>
          <w:rFonts w:ascii="Times New Roman" w:hAnsi="Times New Roman" w:cs="Times New Roman"/>
          <w:sz w:val="24"/>
          <w:szCs w:val="24"/>
        </w:rPr>
        <w:t xml:space="preserve">pseudo-evento </w:t>
      </w:r>
      <w:r w:rsidRPr="00C31442">
        <w:rPr>
          <w:rFonts w:ascii="Times New Roman" w:hAnsi="Times New Roman" w:cs="Times New Roman"/>
          <w:sz w:val="24"/>
          <w:szCs w:val="24"/>
        </w:rPr>
        <w:t xml:space="preserve">é resultado do trabalho diário dos seus promotores que têm que saber como cativar os media e manter o público informado. </w:t>
      </w:r>
    </w:p>
    <w:p w:rsidR="00C31442" w:rsidRPr="00C31442" w:rsidRDefault="00C31442" w:rsidP="00C31442">
      <w:pPr>
        <w:spacing w:after="0" w:line="360" w:lineRule="auto"/>
        <w:jc w:val="both"/>
        <w:rPr>
          <w:rFonts w:ascii="Times New Roman" w:hAnsi="Times New Roman" w:cs="Times New Roman"/>
          <w:sz w:val="24"/>
          <w:szCs w:val="24"/>
        </w:rPr>
      </w:pPr>
      <w:r w:rsidRPr="00C31442">
        <w:rPr>
          <w:rFonts w:ascii="Times New Roman" w:hAnsi="Times New Roman" w:cs="Times New Roman"/>
          <w:sz w:val="24"/>
          <w:szCs w:val="24"/>
        </w:rPr>
        <w:t>Pela sua natureza os pseudo-eventos tendem a ser mais atraentes do que os eventos espontâneos pois, previamente, são escolhidos os pontos que se quer dar a conhecer ao público de modo a despertar a curiosidade e a dar a conhecer um pouco mais.</w:t>
      </w:r>
    </w:p>
    <w:p w:rsidR="00C31442" w:rsidRPr="00C31442" w:rsidRDefault="00C31442" w:rsidP="00C31442">
      <w:pPr>
        <w:spacing w:after="0" w:line="360" w:lineRule="auto"/>
        <w:jc w:val="both"/>
        <w:rPr>
          <w:rFonts w:ascii="Times New Roman" w:hAnsi="Times New Roman" w:cs="Times New Roman"/>
          <w:sz w:val="24"/>
          <w:szCs w:val="24"/>
        </w:rPr>
      </w:pPr>
    </w:p>
    <w:p w:rsidR="00C31442" w:rsidRPr="00C31442" w:rsidRDefault="00C31442" w:rsidP="00C31442">
      <w:pPr>
        <w:spacing w:after="0" w:line="360" w:lineRule="auto"/>
        <w:jc w:val="both"/>
        <w:rPr>
          <w:rFonts w:ascii="Times New Roman" w:hAnsi="Times New Roman" w:cs="Times New Roman"/>
          <w:sz w:val="24"/>
          <w:szCs w:val="24"/>
        </w:rPr>
      </w:pPr>
      <w:r w:rsidRPr="00C31442">
        <w:rPr>
          <w:rFonts w:ascii="Times New Roman" w:hAnsi="Times New Roman" w:cs="Times New Roman"/>
          <w:sz w:val="24"/>
          <w:szCs w:val="24"/>
        </w:rPr>
        <w:t xml:space="preserve">Há uma necessidade cada vez maior, das instituições/organizações, criarem eventos para terem visibilidade. Por isso, </w:t>
      </w:r>
      <w:r w:rsidR="00164B82">
        <w:rPr>
          <w:rFonts w:ascii="Times New Roman" w:hAnsi="Times New Roman" w:cs="Times New Roman"/>
          <w:sz w:val="24"/>
          <w:szCs w:val="24"/>
        </w:rPr>
        <w:t xml:space="preserve">à míngua de </w:t>
      </w:r>
      <w:r w:rsidRPr="00C31442">
        <w:rPr>
          <w:rFonts w:ascii="Times New Roman" w:hAnsi="Times New Roman" w:cs="Times New Roman"/>
          <w:sz w:val="24"/>
          <w:szCs w:val="24"/>
        </w:rPr>
        <w:t xml:space="preserve">acontecimentos espontâneos, hoje em dia e na maioria das vezes, </w:t>
      </w:r>
      <w:r w:rsidR="00164B82">
        <w:rPr>
          <w:rFonts w:ascii="Times New Roman" w:hAnsi="Times New Roman" w:cs="Times New Roman"/>
          <w:sz w:val="24"/>
          <w:szCs w:val="24"/>
        </w:rPr>
        <w:t xml:space="preserve">as instituições </w:t>
      </w:r>
      <w:r w:rsidRPr="00C31442">
        <w:rPr>
          <w:rFonts w:ascii="Times New Roman" w:hAnsi="Times New Roman" w:cs="Times New Roman"/>
          <w:sz w:val="24"/>
          <w:szCs w:val="24"/>
        </w:rPr>
        <w:t xml:space="preserve">criam acontecimentos </w:t>
      </w:r>
      <w:r w:rsidR="00164B82">
        <w:rPr>
          <w:rFonts w:ascii="Times New Roman" w:hAnsi="Times New Roman" w:cs="Times New Roman"/>
          <w:sz w:val="24"/>
          <w:szCs w:val="24"/>
        </w:rPr>
        <w:t>“artificiais”</w:t>
      </w:r>
      <w:r w:rsidRPr="00C31442">
        <w:rPr>
          <w:rFonts w:ascii="Times New Roman" w:hAnsi="Times New Roman" w:cs="Times New Roman"/>
          <w:sz w:val="24"/>
          <w:szCs w:val="24"/>
        </w:rPr>
        <w:t>– pseudo-eventos, acontecimentos cujo objectivo é dar a conhecer o que a instituição/organização quer que se conheça de si mesma.</w:t>
      </w:r>
    </w:p>
    <w:p w:rsidR="00C31442" w:rsidRPr="00C31442" w:rsidRDefault="00C31442" w:rsidP="00C31442">
      <w:pPr>
        <w:spacing w:after="0" w:line="360" w:lineRule="auto"/>
        <w:jc w:val="both"/>
        <w:rPr>
          <w:rFonts w:ascii="Times New Roman" w:hAnsi="Times New Roman" w:cs="Times New Roman"/>
          <w:sz w:val="24"/>
          <w:szCs w:val="24"/>
        </w:rPr>
      </w:pPr>
      <w:r w:rsidRPr="00C31442">
        <w:rPr>
          <w:rFonts w:ascii="Times New Roman" w:hAnsi="Times New Roman" w:cs="Times New Roman"/>
          <w:sz w:val="24"/>
          <w:szCs w:val="24"/>
        </w:rPr>
        <w:t xml:space="preserve">Hoje em dia a própria comunicação institucional vive de pseudo-eventos. E a comunicação existente nas organizações abordadas neste trabalho não são excepção, pois para angariar fundos, divulgar os seus feitos e comunicar os seus objectivos ambas </w:t>
      </w:r>
      <w:r w:rsidRPr="00C31442">
        <w:rPr>
          <w:rFonts w:ascii="Times New Roman" w:hAnsi="Times New Roman" w:cs="Times New Roman"/>
          <w:sz w:val="24"/>
          <w:szCs w:val="24"/>
        </w:rPr>
        <w:lastRenderedPageBreak/>
        <w:t>criam eventos anuais. No caso da Abraço o evento do “Dia Mundial da Sida” e no caso da AIDGLOBAL o evento “O Fado Acontece”.</w:t>
      </w:r>
    </w:p>
    <w:p w:rsidR="00300020" w:rsidRPr="006A138D" w:rsidRDefault="006256D9" w:rsidP="000C3D44">
      <w:pPr>
        <w:spacing w:after="0" w:line="360" w:lineRule="auto"/>
        <w:jc w:val="center"/>
        <w:rPr>
          <w:rFonts w:ascii="Times New Roman" w:hAnsi="Times New Roman" w:cs="Times New Roman"/>
          <w:b/>
          <w:sz w:val="24"/>
          <w:szCs w:val="24"/>
        </w:rPr>
      </w:pPr>
      <w:r>
        <w:rPr>
          <w:rFonts w:ascii="Times New Roman" w:hAnsi="Times New Roman" w:cs="Times New Roman"/>
          <w:b/>
          <w:sz w:val="24"/>
          <w:szCs w:val="24"/>
        </w:rPr>
        <w:t xml:space="preserve">  </w:t>
      </w:r>
      <w:r w:rsidR="00DD7390">
        <w:rPr>
          <w:rFonts w:ascii="Times New Roman" w:hAnsi="Times New Roman" w:cs="Times New Roman"/>
          <w:b/>
          <w:sz w:val="24"/>
          <w:szCs w:val="24"/>
        </w:rPr>
        <w:t xml:space="preserve">  </w:t>
      </w:r>
    </w:p>
    <w:p w:rsidR="00300020" w:rsidRDefault="00164B82" w:rsidP="000C3D44">
      <w:pPr>
        <w:spacing w:after="0" w:line="360" w:lineRule="auto"/>
        <w:jc w:val="both"/>
        <w:rPr>
          <w:rFonts w:ascii="Times New Roman" w:eastAsia="Calibri" w:hAnsi="Times New Roman" w:cs="Times New Roman"/>
          <w:sz w:val="24"/>
          <w:szCs w:val="24"/>
        </w:rPr>
      </w:pPr>
      <w:r>
        <w:rPr>
          <w:rFonts w:ascii="Times New Roman" w:hAnsi="Times New Roman" w:cs="Times New Roman"/>
          <w:sz w:val="24"/>
          <w:szCs w:val="24"/>
        </w:rPr>
        <w:t>As entrevistas realizadas com responsáveis de cada uma das ONGs analisadas permite verificar como  c</w:t>
      </w:r>
      <w:r w:rsidR="006221DE" w:rsidRPr="00300020">
        <w:rPr>
          <w:rFonts w:ascii="Times New Roman" w:hAnsi="Times New Roman" w:cs="Times New Roman"/>
          <w:sz w:val="24"/>
          <w:szCs w:val="24"/>
        </w:rPr>
        <w:t xml:space="preserve">ada uma </w:t>
      </w:r>
      <w:r>
        <w:rPr>
          <w:rFonts w:ascii="Times New Roman" w:hAnsi="Times New Roman" w:cs="Times New Roman"/>
          <w:sz w:val="24"/>
          <w:szCs w:val="24"/>
        </w:rPr>
        <w:t xml:space="preserve">se </w:t>
      </w:r>
      <w:r w:rsidR="006221DE" w:rsidRPr="00300020">
        <w:rPr>
          <w:rFonts w:ascii="Times New Roman" w:hAnsi="Times New Roman" w:cs="Times New Roman"/>
          <w:sz w:val="24"/>
          <w:szCs w:val="24"/>
        </w:rPr>
        <w:t xml:space="preserve">posiciona perante a comunicação interna e externa. </w:t>
      </w:r>
    </w:p>
    <w:p w:rsidR="00300020" w:rsidRDefault="00300020" w:rsidP="000C3D44">
      <w:pPr>
        <w:spacing w:after="0" w:line="360" w:lineRule="auto"/>
        <w:jc w:val="both"/>
        <w:rPr>
          <w:rFonts w:ascii="Times New Roman" w:eastAsia="Calibri" w:hAnsi="Times New Roman" w:cs="Times New Roman"/>
          <w:sz w:val="24"/>
          <w:szCs w:val="24"/>
        </w:rPr>
      </w:pPr>
    </w:p>
    <w:p w:rsidR="00C2792F" w:rsidRPr="006A138D" w:rsidRDefault="00A211BB" w:rsidP="000C3D44">
      <w:pPr>
        <w:spacing w:after="0" w:line="360" w:lineRule="auto"/>
        <w:jc w:val="both"/>
        <w:rPr>
          <w:rFonts w:ascii="Times New Roman" w:hAnsi="Times New Roman" w:cs="Times New Roman"/>
          <w:b/>
          <w:sz w:val="24"/>
          <w:szCs w:val="24"/>
        </w:rPr>
      </w:pPr>
      <w:r w:rsidRPr="006A138D">
        <w:rPr>
          <w:rFonts w:ascii="Times New Roman" w:hAnsi="Times New Roman" w:cs="Times New Roman"/>
          <w:b/>
          <w:sz w:val="24"/>
          <w:szCs w:val="24"/>
        </w:rPr>
        <w:t>5</w:t>
      </w:r>
      <w:r w:rsidR="00C2792F" w:rsidRPr="006A138D">
        <w:rPr>
          <w:rFonts w:ascii="Times New Roman" w:hAnsi="Times New Roman" w:cs="Times New Roman"/>
          <w:b/>
          <w:sz w:val="24"/>
          <w:szCs w:val="24"/>
        </w:rPr>
        <w:t xml:space="preserve">.1 </w:t>
      </w:r>
      <w:r w:rsidR="006221DE">
        <w:rPr>
          <w:rFonts w:ascii="Times New Roman" w:hAnsi="Times New Roman" w:cs="Times New Roman"/>
          <w:b/>
          <w:sz w:val="24"/>
          <w:szCs w:val="24"/>
        </w:rPr>
        <w:t xml:space="preserve">A comunicação na </w:t>
      </w:r>
      <w:r w:rsidR="00C2792F" w:rsidRPr="006A138D">
        <w:rPr>
          <w:rFonts w:ascii="Times New Roman" w:hAnsi="Times New Roman" w:cs="Times New Roman"/>
          <w:b/>
          <w:sz w:val="24"/>
          <w:szCs w:val="24"/>
        </w:rPr>
        <w:t>ABRAÇO</w:t>
      </w:r>
    </w:p>
    <w:p w:rsidR="00C2792F" w:rsidRPr="006A138D" w:rsidRDefault="00C2792F" w:rsidP="000C3D44">
      <w:pPr>
        <w:spacing w:after="0" w:line="360" w:lineRule="auto"/>
        <w:jc w:val="both"/>
        <w:rPr>
          <w:rFonts w:ascii="Times New Roman" w:hAnsi="Times New Roman" w:cs="Times New Roman"/>
          <w:b/>
          <w:sz w:val="24"/>
          <w:szCs w:val="24"/>
        </w:rPr>
      </w:pPr>
    </w:p>
    <w:p w:rsidR="00C2792F" w:rsidRPr="006A138D" w:rsidRDefault="00C2792F" w:rsidP="000C3D44">
      <w:pPr>
        <w:spacing w:after="0" w:line="360" w:lineRule="auto"/>
        <w:jc w:val="both"/>
        <w:rPr>
          <w:rFonts w:ascii="Times New Roman" w:hAnsi="Times New Roman" w:cs="Times New Roman"/>
          <w:sz w:val="24"/>
          <w:szCs w:val="24"/>
        </w:rPr>
      </w:pPr>
      <w:r w:rsidRPr="006A138D">
        <w:rPr>
          <w:rFonts w:ascii="Times New Roman" w:hAnsi="Times New Roman" w:cs="Times New Roman"/>
          <w:sz w:val="24"/>
          <w:szCs w:val="24"/>
        </w:rPr>
        <w:t>Segundo o coordenador do gabinete de cooperação internacional da Abraço, a vantagem de se ser uma ONG significa que se pertence à Sociedade Civil, “não por oposição a Estado, mas por complemento ao mesmo.” Sendo a sua visibilidade notada graças à constante intervenção no terreno e, também, ao bom desempenho dos órgãos de comunicação social, sem esquecer da importante componente de Marketing e Comunicação que a Abraço tem por trás. Relativamente à desvantagem, o coordenador, refere que se prende com o facto de a organização ser dependente da boa vontade de governos, empresas e particulares, pelo que não consegue, ainda, ser autónoma em termos financeiros</w:t>
      </w:r>
      <w:r w:rsidR="00164B82">
        <w:rPr>
          <w:rFonts w:ascii="Times New Roman" w:hAnsi="Times New Roman" w:cs="Times New Roman"/>
          <w:sz w:val="24"/>
          <w:szCs w:val="24"/>
        </w:rPr>
        <w:t>,</w:t>
      </w:r>
      <w:r w:rsidRPr="006A138D">
        <w:rPr>
          <w:rFonts w:ascii="Times New Roman" w:hAnsi="Times New Roman" w:cs="Times New Roman"/>
          <w:sz w:val="24"/>
          <w:szCs w:val="24"/>
        </w:rPr>
        <w:t xml:space="preserve"> como gostaria.</w:t>
      </w:r>
    </w:p>
    <w:p w:rsidR="003C04A6" w:rsidRPr="006A138D" w:rsidRDefault="003C04A6" w:rsidP="000C3D44">
      <w:pPr>
        <w:spacing w:after="0" w:line="360" w:lineRule="auto"/>
        <w:jc w:val="both"/>
        <w:rPr>
          <w:rFonts w:ascii="Times New Roman" w:hAnsi="Times New Roman" w:cs="Times New Roman"/>
          <w:sz w:val="24"/>
          <w:szCs w:val="24"/>
        </w:rPr>
      </w:pPr>
      <w:r w:rsidRPr="006A138D">
        <w:rPr>
          <w:rFonts w:ascii="Times New Roman" w:hAnsi="Times New Roman" w:cs="Times New Roman"/>
          <w:sz w:val="24"/>
          <w:szCs w:val="24"/>
        </w:rPr>
        <w:t>Relativamente ao acto de comunicar, para a ABRAÇO “Comunicar é sinónimo de chegar perto, de gerar sinergias e empatias,…” com o intuito</w:t>
      </w:r>
      <w:r w:rsidR="00B333E7" w:rsidRPr="006A138D">
        <w:rPr>
          <w:rFonts w:ascii="Times New Roman" w:hAnsi="Times New Roman" w:cs="Times New Roman"/>
          <w:sz w:val="24"/>
          <w:szCs w:val="24"/>
        </w:rPr>
        <w:t xml:space="preserve"> de</w:t>
      </w:r>
      <w:r w:rsidRPr="006A138D">
        <w:rPr>
          <w:rFonts w:ascii="Times New Roman" w:hAnsi="Times New Roman" w:cs="Times New Roman"/>
          <w:sz w:val="24"/>
          <w:szCs w:val="24"/>
        </w:rPr>
        <w:t xml:space="preserve"> se conseguir ajudar os públicos-alvo a terem a melhor qualidade de vida possível. Para a organização o passar da mensagem é muito importante pois é necessário transmitir exactamente o que se pretende em termos de conteúdo e o que se pretende, e só assim tornar claros e óbvios os fins que se pretende alcançar.</w:t>
      </w:r>
    </w:p>
    <w:p w:rsidR="00B333E7" w:rsidRPr="006A138D" w:rsidRDefault="00B333E7" w:rsidP="000C3D44">
      <w:pPr>
        <w:spacing w:after="0" w:line="360" w:lineRule="auto"/>
        <w:jc w:val="both"/>
        <w:rPr>
          <w:rFonts w:ascii="Times New Roman" w:hAnsi="Times New Roman" w:cs="Times New Roman"/>
          <w:sz w:val="24"/>
          <w:szCs w:val="24"/>
        </w:rPr>
      </w:pPr>
      <w:r w:rsidRPr="006A138D">
        <w:rPr>
          <w:rFonts w:ascii="Times New Roman" w:hAnsi="Times New Roman" w:cs="Times New Roman"/>
          <w:sz w:val="24"/>
          <w:szCs w:val="24"/>
        </w:rPr>
        <w:t xml:space="preserve">Para se fazer “ouvir” a organização </w:t>
      </w:r>
      <w:r w:rsidR="00164B82">
        <w:rPr>
          <w:rFonts w:ascii="Times New Roman" w:hAnsi="Times New Roman" w:cs="Times New Roman"/>
          <w:sz w:val="24"/>
          <w:szCs w:val="24"/>
        </w:rPr>
        <w:t xml:space="preserve">beneficia </w:t>
      </w:r>
      <w:r w:rsidRPr="006A138D">
        <w:rPr>
          <w:rFonts w:ascii="Times New Roman" w:hAnsi="Times New Roman" w:cs="Times New Roman"/>
          <w:sz w:val="24"/>
          <w:szCs w:val="24"/>
        </w:rPr>
        <w:t>do facto de ter um lugar firmado na Sociedade Civil, em que a generalidade do público conhece e reconhece o mérito do seu trabalho e, por isso, entende que a mensagem a passar tem que estar relacionada com o facto de dar a conhecer ao grande público, que, não se limita a ser apena</w:t>
      </w:r>
      <w:r w:rsidR="00164B82">
        <w:rPr>
          <w:rFonts w:ascii="Times New Roman" w:hAnsi="Times New Roman" w:cs="Times New Roman"/>
          <w:sz w:val="24"/>
          <w:szCs w:val="24"/>
        </w:rPr>
        <w:t>s</w:t>
      </w:r>
      <w:r w:rsidRPr="006A138D">
        <w:rPr>
          <w:rFonts w:ascii="Times New Roman" w:hAnsi="Times New Roman" w:cs="Times New Roman"/>
          <w:sz w:val="24"/>
          <w:szCs w:val="24"/>
        </w:rPr>
        <w:t xml:space="preserve"> uma organização “… que “só” fala de VIH/SIDA. A Abraço é muito mais que isso</w:t>
      </w:r>
      <w:r w:rsidR="00164B82">
        <w:rPr>
          <w:rFonts w:ascii="Times New Roman" w:hAnsi="Times New Roman" w:cs="Times New Roman"/>
          <w:sz w:val="24"/>
          <w:szCs w:val="24"/>
        </w:rPr>
        <w:t>,</w:t>
      </w:r>
      <w:r w:rsidRPr="006A138D">
        <w:rPr>
          <w:rFonts w:ascii="Times New Roman" w:hAnsi="Times New Roman" w:cs="Times New Roman"/>
          <w:sz w:val="24"/>
          <w:szCs w:val="24"/>
        </w:rPr>
        <w:t xml:space="preserve">” </w:t>
      </w:r>
      <w:r w:rsidR="00164B82">
        <w:rPr>
          <w:rFonts w:ascii="Times New Roman" w:hAnsi="Times New Roman" w:cs="Times New Roman"/>
          <w:sz w:val="24"/>
          <w:szCs w:val="24"/>
        </w:rPr>
        <w:t>p</w:t>
      </w:r>
      <w:r w:rsidRPr="006A138D">
        <w:rPr>
          <w:rFonts w:ascii="Times New Roman" w:hAnsi="Times New Roman" w:cs="Times New Roman"/>
          <w:sz w:val="24"/>
          <w:szCs w:val="24"/>
        </w:rPr>
        <w:t>ois é igualmente importante veicular os projectos que a mesma desenvolve de acordo com os vários objectivos. Tendo em conta este princ</w:t>
      </w:r>
      <w:r w:rsidR="00164B82">
        <w:rPr>
          <w:rFonts w:ascii="Times New Roman" w:hAnsi="Times New Roman" w:cs="Times New Roman"/>
          <w:sz w:val="24"/>
          <w:szCs w:val="24"/>
        </w:rPr>
        <w:t>í</w:t>
      </w:r>
      <w:r w:rsidRPr="006A138D">
        <w:rPr>
          <w:rFonts w:ascii="Times New Roman" w:hAnsi="Times New Roman" w:cs="Times New Roman"/>
          <w:sz w:val="24"/>
          <w:szCs w:val="24"/>
        </w:rPr>
        <w:t xml:space="preserve">pio, faz-se ouvir através das campanhas, do </w:t>
      </w:r>
      <w:r w:rsidRPr="006A138D">
        <w:rPr>
          <w:rFonts w:ascii="Times New Roman" w:hAnsi="Times New Roman" w:cs="Times New Roman"/>
          <w:i/>
          <w:sz w:val="24"/>
          <w:szCs w:val="24"/>
        </w:rPr>
        <w:t>Lobbying</w:t>
      </w:r>
      <w:r w:rsidRPr="006A138D">
        <w:rPr>
          <w:rFonts w:ascii="Times New Roman" w:hAnsi="Times New Roman" w:cs="Times New Roman"/>
          <w:sz w:val="24"/>
          <w:szCs w:val="24"/>
        </w:rPr>
        <w:t xml:space="preserve">, da </w:t>
      </w:r>
      <w:r w:rsidRPr="006A138D">
        <w:rPr>
          <w:rFonts w:ascii="Times New Roman" w:hAnsi="Times New Roman" w:cs="Times New Roman"/>
          <w:i/>
          <w:sz w:val="24"/>
          <w:szCs w:val="24"/>
        </w:rPr>
        <w:t>Advocacy</w:t>
      </w:r>
      <w:r w:rsidRPr="006A138D">
        <w:rPr>
          <w:rFonts w:ascii="Times New Roman" w:hAnsi="Times New Roman" w:cs="Times New Roman"/>
          <w:sz w:val="24"/>
          <w:szCs w:val="24"/>
        </w:rPr>
        <w:t>, em prol dos doentes do vírus do VIH/SIDA.</w:t>
      </w:r>
    </w:p>
    <w:p w:rsidR="008F7AE7" w:rsidRPr="006A138D" w:rsidRDefault="004C1274" w:rsidP="000C3D44">
      <w:pPr>
        <w:spacing w:after="0" w:line="360" w:lineRule="auto"/>
        <w:jc w:val="both"/>
        <w:rPr>
          <w:rFonts w:ascii="Times New Roman" w:hAnsi="Times New Roman" w:cs="Times New Roman"/>
          <w:sz w:val="24"/>
          <w:szCs w:val="24"/>
        </w:rPr>
      </w:pPr>
      <w:r w:rsidRPr="006A138D">
        <w:rPr>
          <w:rFonts w:ascii="Times New Roman" w:hAnsi="Times New Roman" w:cs="Times New Roman"/>
          <w:sz w:val="24"/>
          <w:szCs w:val="24"/>
        </w:rPr>
        <w:lastRenderedPageBreak/>
        <w:t xml:space="preserve">Quando questionada sobre se os meios de comunicação ajudam ou não, a organização é </w:t>
      </w:r>
      <w:r w:rsidR="00164B82">
        <w:rPr>
          <w:rFonts w:ascii="Times New Roman" w:hAnsi="Times New Roman" w:cs="Times New Roman"/>
          <w:sz w:val="24"/>
          <w:szCs w:val="24"/>
        </w:rPr>
        <w:t xml:space="preserve">firme </w:t>
      </w:r>
      <w:r w:rsidRPr="006A138D">
        <w:rPr>
          <w:rFonts w:ascii="Times New Roman" w:hAnsi="Times New Roman" w:cs="Times New Roman"/>
          <w:sz w:val="24"/>
          <w:szCs w:val="24"/>
        </w:rPr>
        <w:t xml:space="preserve">em afirmar que </w:t>
      </w:r>
      <w:r w:rsidR="008F7AE7" w:rsidRPr="006A138D">
        <w:rPr>
          <w:rFonts w:ascii="Times New Roman" w:hAnsi="Times New Roman" w:cs="Times New Roman"/>
          <w:sz w:val="24"/>
          <w:szCs w:val="24"/>
        </w:rPr>
        <w:t xml:space="preserve">os profissionais da área (rádio, tv, revistas, jornais) </w:t>
      </w:r>
      <w:r w:rsidRPr="006A138D">
        <w:rPr>
          <w:rFonts w:ascii="Times New Roman" w:hAnsi="Times New Roman" w:cs="Times New Roman"/>
          <w:sz w:val="24"/>
          <w:szCs w:val="24"/>
        </w:rPr>
        <w:t>permitem, e bem, divulgar os seus objectivos d</w:t>
      </w:r>
      <w:r w:rsidR="008F7AE7" w:rsidRPr="006A138D">
        <w:rPr>
          <w:rFonts w:ascii="Times New Roman" w:hAnsi="Times New Roman" w:cs="Times New Roman"/>
          <w:sz w:val="24"/>
          <w:szCs w:val="24"/>
        </w:rPr>
        <w:t xml:space="preserve">e solidariedade, </w:t>
      </w:r>
      <w:r w:rsidRPr="006A138D">
        <w:rPr>
          <w:rFonts w:ascii="Times New Roman" w:hAnsi="Times New Roman" w:cs="Times New Roman"/>
          <w:sz w:val="24"/>
          <w:szCs w:val="24"/>
        </w:rPr>
        <w:t>e frisa mesmo que “…</w:t>
      </w:r>
      <w:r w:rsidR="008F7AE7" w:rsidRPr="006A138D">
        <w:rPr>
          <w:rFonts w:ascii="Times New Roman" w:hAnsi="Times New Roman" w:cs="Times New Roman"/>
          <w:sz w:val="24"/>
          <w:szCs w:val="24"/>
        </w:rPr>
        <w:t>É no “importar-se e preocupar-se” com os que sofrem que o nosso trabalho se tem vindo a desenvolver</w:t>
      </w:r>
      <w:r w:rsidRPr="006A138D">
        <w:rPr>
          <w:rFonts w:ascii="Times New Roman" w:hAnsi="Times New Roman" w:cs="Times New Roman"/>
          <w:sz w:val="24"/>
          <w:szCs w:val="24"/>
        </w:rPr>
        <w:t>”</w:t>
      </w:r>
      <w:r w:rsidR="003D1432">
        <w:rPr>
          <w:rFonts w:ascii="Times New Roman" w:hAnsi="Times New Roman" w:cs="Times New Roman"/>
          <w:sz w:val="24"/>
          <w:szCs w:val="24"/>
        </w:rPr>
        <w:t xml:space="preserve">, </w:t>
      </w:r>
      <w:r w:rsidRPr="006A138D">
        <w:rPr>
          <w:rFonts w:ascii="Times New Roman" w:hAnsi="Times New Roman" w:cs="Times New Roman"/>
          <w:sz w:val="24"/>
          <w:szCs w:val="24"/>
        </w:rPr>
        <w:t xml:space="preserve"> </w:t>
      </w:r>
      <w:r w:rsidR="003D1432">
        <w:rPr>
          <w:rFonts w:ascii="Times New Roman" w:hAnsi="Times New Roman" w:cs="Times New Roman"/>
          <w:sz w:val="24"/>
          <w:szCs w:val="24"/>
        </w:rPr>
        <w:t>e</w:t>
      </w:r>
      <w:r w:rsidRPr="006A138D">
        <w:rPr>
          <w:rFonts w:ascii="Times New Roman" w:hAnsi="Times New Roman" w:cs="Times New Roman"/>
          <w:sz w:val="24"/>
          <w:szCs w:val="24"/>
        </w:rPr>
        <w:t xml:space="preserve">stando </w:t>
      </w:r>
      <w:r w:rsidR="008F7AE7" w:rsidRPr="006A138D">
        <w:rPr>
          <w:rFonts w:ascii="Times New Roman" w:hAnsi="Times New Roman" w:cs="Times New Roman"/>
          <w:sz w:val="24"/>
          <w:szCs w:val="24"/>
        </w:rPr>
        <w:t>os meios de comunicação</w:t>
      </w:r>
      <w:r w:rsidRPr="006A138D">
        <w:rPr>
          <w:rFonts w:ascii="Times New Roman" w:hAnsi="Times New Roman" w:cs="Times New Roman"/>
          <w:sz w:val="24"/>
          <w:szCs w:val="24"/>
        </w:rPr>
        <w:t xml:space="preserve"> presentes sempre que é </w:t>
      </w:r>
      <w:r w:rsidR="008F7AE7" w:rsidRPr="006A138D">
        <w:rPr>
          <w:rFonts w:ascii="Times New Roman" w:hAnsi="Times New Roman" w:cs="Times New Roman"/>
          <w:sz w:val="24"/>
          <w:szCs w:val="24"/>
        </w:rPr>
        <w:t>necessário.</w:t>
      </w:r>
    </w:p>
    <w:p w:rsidR="004C1274" w:rsidRPr="006A138D" w:rsidRDefault="007814FE" w:rsidP="000C3D44">
      <w:pPr>
        <w:spacing w:after="0" w:line="360" w:lineRule="auto"/>
        <w:jc w:val="both"/>
        <w:rPr>
          <w:rFonts w:ascii="Times New Roman" w:hAnsi="Times New Roman" w:cs="Times New Roman"/>
          <w:sz w:val="24"/>
          <w:szCs w:val="24"/>
        </w:rPr>
      </w:pPr>
      <w:r w:rsidRPr="006A138D">
        <w:rPr>
          <w:rFonts w:ascii="Times New Roman" w:hAnsi="Times New Roman" w:cs="Times New Roman"/>
          <w:sz w:val="24"/>
          <w:szCs w:val="24"/>
        </w:rPr>
        <w:t xml:space="preserve">Como hoje em dia para se comunicar não basta </w:t>
      </w:r>
      <w:r w:rsidR="003D1432">
        <w:rPr>
          <w:rFonts w:ascii="Times New Roman" w:hAnsi="Times New Roman" w:cs="Times New Roman"/>
          <w:sz w:val="24"/>
          <w:szCs w:val="24"/>
        </w:rPr>
        <w:t xml:space="preserve">fazê-lo </w:t>
      </w:r>
      <w:r w:rsidRPr="006A138D">
        <w:rPr>
          <w:rFonts w:ascii="Times New Roman" w:hAnsi="Times New Roman" w:cs="Times New Roman"/>
          <w:sz w:val="24"/>
          <w:szCs w:val="24"/>
        </w:rPr>
        <w:t xml:space="preserve">somente pela rádio, tv, jornais e revistas é, também, importante estar ligado às redes sociais. E, no caso da Abraço, as </w:t>
      </w:r>
      <w:r w:rsidR="004C1274" w:rsidRPr="006A138D">
        <w:rPr>
          <w:rFonts w:ascii="Times New Roman" w:hAnsi="Times New Roman" w:cs="Times New Roman"/>
          <w:sz w:val="24"/>
          <w:szCs w:val="24"/>
        </w:rPr>
        <w:t xml:space="preserve">plataformas como o Facebook e Twitter têm </w:t>
      </w:r>
      <w:r w:rsidRPr="006A138D">
        <w:rPr>
          <w:rFonts w:ascii="Times New Roman" w:hAnsi="Times New Roman" w:cs="Times New Roman"/>
          <w:sz w:val="24"/>
          <w:szCs w:val="24"/>
        </w:rPr>
        <w:t xml:space="preserve">cada vez mais peso no </w:t>
      </w:r>
      <w:r w:rsidR="004C1274" w:rsidRPr="006A138D">
        <w:rPr>
          <w:rFonts w:ascii="Times New Roman" w:hAnsi="Times New Roman" w:cs="Times New Roman"/>
          <w:sz w:val="24"/>
          <w:szCs w:val="24"/>
        </w:rPr>
        <w:t>modo como comunica</w:t>
      </w:r>
      <w:r w:rsidR="003D1432">
        <w:rPr>
          <w:rFonts w:ascii="Times New Roman" w:hAnsi="Times New Roman" w:cs="Times New Roman"/>
          <w:sz w:val="24"/>
          <w:szCs w:val="24"/>
        </w:rPr>
        <w:t>m</w:t>
      </w:r>
      <w:r w:rsidR="004C1274" w:rsidRPr="006A138D">
        <w:rPr>
          <w:rFonts w:ascii="Times New Roman" w:hAnsi="Times New Roman" w:cs="Times New Roman"/>
          <w:sz w:val="24"/>
          <w:szCs w:val="24"/>
        </w:rPr>
        <w:t xml:space="preserve"> e</w:t>
      </w:r>
      <w:r w:rsidRPr="006A138D">
        <w:rPr>
          <w:rFonts w:ascii="Times New Roman" w:hAnsi="Times New Roman" w:cs="Times New Roman"/>
          <w:sz w:val="24"/>
          <w:szCs w:val="24"/>
        </w:rPr>
        <w:t xml:space="preserve"> </w:t>
      </w:r>
      <w:r w:rsidR="004C1274" w:rsidRPr="006A138D">
        <w:rPr>
          <w:rFonts w:ascii="Times New Roman" w:hAnsi="Times New Roman" w:cs="Times New Roman"/>
          <w:sz w:val="24"/>
          <w:szCs w:val="24"/>
        </w:rPr>
        <w:t>chega</w:t>
      </w:r>
      <w:r w:rsidR="003D1432">
        <w:rPr>
          <w:rFonts w:ascii="Times New Roman" w:hAnsi="Times New Roman" w:cs="Times New Roman"/>
          <w:sz w:val="24"/>
          <w:szCs w:val="24"/>
        </w:rPr>
        <w:t>m</w:t>
      </w:r>
      <w:r w:rsidR="004C1274" w:rsidRPr="006A138D">
        <w:rPr>
          <w:rFonts w:ascii="Times New Roman" w:hAnsi="Times New Roman" w:cs="Times New Roman"/>
          <w:sz w:val="24"/>
          <w:szCs w:val="24"/>
        </w:rPr>
        <w:t xml:space="preserve"> a um </w:t>
      </w:r>
      <w:r w:rsidRPr="006A138D">
        <w:rPr>
          <w:rFonts w:ascii="Times New Roman" w:hAnsi="Times New Roman" w:cs="Times New Roman"/>
          <w:sz w:val="24"/>
          <w:szCs w:val="24"/>
        </w:rPr>
        <w:t xml:space="preserve">maior </w:t>
      </w:r>
      <w:r w:rsidR="004C1274" w:rsidRPr="006A138D">
        <w:rPr>
          <w:rFonts w:ascii="Times New Roman" w:hAnsi="Times New Roman" w:cs="Times New Roman"/>
          <w:sz w:val="24"/>
          <w:szCs w:val="24"/>
        </w:rPr>
        <w:t xml:space="preserve">número indivíduos e organizações, </w:t>
      </w:r>
      <w:r w:rsidRPr="006A138D">
        <w:rPr>
          <w:rFonts w:ascii="Times New Roman" w:hAnsi="Times New Roman" w:cs="Times New Roman"/>
          <w:sz w:val="24"/>
          <w:szCs w:val="24"/>
        </w:rPr>
        <w:t xml:space="preserve">não só </w:t>
      </w:r>
      <w:r w:rsidR="003D1432">
        <w:rPr>
          <w:rFonts w:ascii="Times New Roman" w:hAnsi="Times New Roman" w:cs="Times New Roman"/>
          <w:sz w:val="24"/>
          <w:szCs w:val="24"/>
        </w:rPr>
        <w:t xml:space="preserve">a </w:t>
      </w:r>
      <w:r w:rsidR="004C1274" w:rsidRPr="006A138D">
        <w:rPr>
          <w:rFonts w:ascii="Times New Roman" w:hAnsi="Times New Roman" w:cs="Times New Roman"/>
          <w:sz w:val="24"/>
          <w:szCs w:val="24"/>
        </w:rPr>
        <w:t>nível nacional, como internacional.</w:t>
      </w:r>
      <w:r w:rsidRPr="006A138D">
        <w:rPr>
          <w:rFonts w:ascii="Times New Roman" w:hAnsi="Times New Roman" w:cs="Times New Roman"/>
          <w:sz w:val="24"/>
          <w:szCs w:val="24"/>
        </w:rPr>
        <w:t xml:space="preserve"> Por este motivo</w:t>
      </w:r>
      <w:r w:rsidR="00C15021" w:rsidRPr="006A138D">
        <w:rPr>
          <w:rFonts w:ascii="Times New Roman" w:hAnsi="Times New Roman" w:cs="Times New Roman"/>
          <w:sz w:val="24"/>
          <w:szCs w:val="24"/>
        </w:rPr>
        <w:t>,</w:t>
      </w:r>
      <w:r w:rsidRPr="006A138D">
        <w:rPr>
          <w:rFonts w:ascii="Times New Roman" w:hAnsi="Times New Roman" w:cs="Times New Roman"/>
          <w:sz w:val="24"/>
          <w:szCs w:val="24"/>
        </w:rPr>
        <w:t xml:space="preserve"> a organização para as suas publicações utili</w:t>
      </w:r>
      <w:r w:rsidR="004C1274" w:rsidRPr="006A138D">
        <w:rPr>
          <w:rFonts w:ascii="Times New Roman" w:hAnsi="Times New Roman" w:cs="Times New Roman"/>
          <w:sz w:val="24"/>
          <w:szCs w:val="24"/>
        </w:rPr>
        <w:t>liza</w:t>
      </w:r>
      <w:r w:rsidR="00C15021" w:rsidRPr="006A138D">
        <w:rPr>
          <w:rFonts w:ascii="Times New Roman" w:hAnsi="Times New Roman" w:cs="Times New Roman"/>
          <w:sz w:val="24"/>
          <w:szCs w:val="24"/>
        </w:rPr>
        <w:t>, também</w:t>
      </w:r>
      <w:r w:rsidR="004C1274" w:rsidRPr="006A138D">
        <w:rPr>
          <w:rFonts w:ascii="Times New Roman" w:hAnsi="Times New Roman" w:cs="Times New Roman"/>
          <w:sz w:val="24"/>
          <w:szCs w:val="24"/>
        </w:rPr>
        <w:t xml:space="preserve">, a plataforma Issuu, que </w:t>
      </w:r>
      <w:r w:rsidRPr="006A138D">
        <w:rPr>
          <w:rFonts w:ascii="Times New Roman" w:hAnsi="Times New Roman" w:cs="Times New Roman"/>
          <w:sz w:val="24"/>
          <w:szCs w:val="24"/>
        </w:rPr>
        <w:t xml:space="preserve">considera ser, “… </w:t>
      </w:r>
      <w:r w:rsidR="004C1274" w:rsidRPr="006A138D">
        <w:rPr>
          <w:rFonts w:ascii="Times New Roman" w:hAnsi="Times New Roman" w:cs="Times New Roman"/>
          <w:sz w:val="24"/>
          <w:szCs w:val="24"/>
        </w:rPr>
        <w:t xml:space="preserve">muito </w:t>
      </w:r>
      <w:r w:rsidRPr="006A138D">
        <w:rPr>
          <w:rFonts w:ascii="Times New Roman" w:hAnsi="Times New Roman" w:cs="Times New Roman"/>
          <w:sz w:val="24"/>
          <w:szCs w:val="24"/>
        </w:rPr>
        <w:t>potente.”.</w:t>
      </w:r>
    </w:p>
    <w:p w:rsidR="007853A3" w:rsidRPr="006A138D" w:rsidRDefault="006221DE" w:rsidP="000C3D4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O </w:t>
      </w:r>
      <w:r w:rsidR="007853A3" w:rsidRPr="006A138D">
        <w:rPr>
          <w:rFonts w:ascii="Times New Roman" w:hAnsi="Times New Roman" w:cs="Times New Roman"/>
          <w:sz w:val="24"/>
          <w:szCs w:val="24"/>
        </w:rPr>
        <w:t xml:space="preserve">coordenador do gabinete de cooperação internacional da Abraço, referiu que para si a melhor maneira de comunicar com o exterior é através da utilização de agências de comunicação, das reuniões dentro e fora da sede, bem como a criação de parcerias com organizações nacionais e internacionais e a participação em conferências e seminários. Refere ainda que, mais concretamente em relação ao VIH, a parceria que a Abraço tem com a </w:t>
      </w:r>
      <w:r w:rsidR="007853A3" w:rsidRPr="006A138D">
        <w:rPr>
          <w:rFonts w:ascii="Times New Roman" w:hAnsi="Times New Roman" w:cs="Times New Roman"/>
          <w:i/>
          <w:sz w:val="24"/>
          <w:szCs w:val="24"/>
        </w:rPr>
        <w:t>World AIDS Campaign</w:t>
      </w:r>
      <w:r w:rsidR="007853A3" w:rsidRPr="006A138D">
        <w:rPr>
          <w:rFonts w:ascii="Times New Roman" w:hAnsi="Times New Roman" w:cs="Times New Roman"/>
          <w:sz w:val="24"/>
          <w:szCs w:val="24"/>
        </w:rPr>
        <w:t xml:space="preserve"> e a </w:t>
      </w:r>
      <w:r w:rsidR="007853A3" w:rsidRPr="006A138D">
        <w:rPr>
          <w:rFonts w:ascii="Times New Roman" w:hAnsi="Times New Roman" w:cs="Times New Roman"/>
          <w:i/>
          <w:sz w:val="24"/>
          <w:szCs w:val="24"/>
        </w:rPr>
        <w:t>AIDS Action Europe</w:t>
      </w:r>
      <w:r w:rsidR="007853A3" w:rsidRPr="006A138D">
        <w:rPr>
          <w:rFonts w:ascii="Times New Roman" w:hAnsi="Times New Roman" w:cs="Times New Roman"/>
          <w:sz w:val="24"/>
          <w:szCs w:val="24"/>
        </w:rPr>
        <w:t>, principalmente, são um bom exemplo d</w:t>
      </w:r>
      <w:r w:rsidR="00EA7929" w:rsidRPr="006A138D">
        <w:rPr>
          <w:rFonts w:ascii="Times New Roman" w:hAnsi="Times New Roman" w:cs="Times New Roman"/>
          <w:sz w:val="24"/>
          <w:szCs w:val="24"/>
        </w:rPr>
        <w:t xml:space="preserve">e uma </w:t>
      </w:r>
      <w:r w:rsidR="007853A3" w:rsidRPr="006A138D">
        <w:rPr>
          <w:rFonts w:ascii="Times New Roman" w:hAnsi="Times New Roman" w:cs="Times New Roman"/>
          <w:sz w:val="24"/>
          <w:szCs w:val="24"/>
        </w:rPr>
        <w:t xml:space="preserve">comunicação </w:t>
      </w:r>
      <w:r w:rsidR="00EA7929" w:rsidRPr="006A138D">
        <w:rPr>
          <w:rFonts w:ascii="Times New Roman" w:hAnsi="Times New Roman" w:cs="Times New Roman"/>
          <w:sz w:val="24"/>
          <w:szCs w:val="24"/>
        </w:rPr>
        <w:t xml:space="preserve">eficaz </w:t>
      </w:r>
      <w:r w:rsidR="007853A3" w:rsidRPr="006A138D">
        <w:rPr>
          <w:rFonts w:ascii="Times New Roman" w:hAnsi="Times New Roman" w:cs="Times New Roman"/>
          <w:sz w:val="24"/>
          <w:szCs w:val="24"/>
        </w:rPr>
        <w:t>que a organização tem com o exterior.</w:t>
      </w:r>
    </w:p>
    <w:p w:rsidR="007853A3" w:rsidRDefault="007853A3" w:rsidP="000C3D44">
      <w:pPr>
        <w:spacing w:after="0" w:line="360" w:lineRule="auto"/>
        <w:jc w:val="both"/>
        <w:rPr>
          <w:rFonts w:ascii="Times New Roman" w:hAnsi="Times New Roman" w:cs="Times New Roman"/>
          <w:sz w:val="24"/>
          <w:szCs w:val="24"/>
        </w:rPr>
      </w:pPr>
    </w:p>
    <w:p w:rsidR="006A1442" w:rsidRPr="006A138D" w:rsidRDefault="006A1442" w:rsidP="000C3D44">
      <w:pPr>
        <w:spacing w:after="0" w:line="360" w:lineRule="auto"/>
        <w:jc w:val="both"/>
        <w:rPr>
          <w:rFonts w:ascii="Times New Roman" w:hAnsi="Times New Roman" w:cs="Times New Roman"/>
          <w:sz w:val="24"/>
          <w:szCs w:val="24"/>
        </w:rPr>
      </w:pPr>
    </w:p>
    <w:p w:rsidR="00FF265E" w:rsidRPr="006A138D" w:rsidRDefault="00A211BB" w:rsidP="000C3D44">
      <w:pPr>
        <w:spacing w:after="0" w:line="360" w:lineRule="auto"/>
        <w:jc w:val="both"/>
        <w:rPr>
          <w:rFonts w:ascii="Times New Roman" w:hAnsi="Times New Roman" w:cs="Times New Roman"/>
          <w:b/>
          <w:sz w:val="24"/>
          <w:szCs w:val="24"/>
        </w:rPr>
      </w:pPr>
      <w:r w:rsidRPr="006A138D">
        <w:rPr>
          <w:rFonts w:ascii="Times New Roman" w:hAnsi="Times New Roman" w:cs="Times New Roman"/>
          <w:b/>
          <w:sz w:val="24"/>
          <w:szCs w:val="24"/>
        </w:rPr>
        <w:t>5</w:t>
      </w:r>
      <w:r w:rsidR="00FF265E" w:rsidRPr="006A138D">
        <w:rPr>
          <w:rFonts w:ascii="Times New Roman" w:hAnsi="Times New Roman" w:cs="Times New Roman"/>
          <w:b/>
          <w:sz w:val="24"/>
          <w:szCs w:val="24"/>
        </w:rPr>
        <w:t xml:space="preserve">.2 </w:t>
      </w:r>
      <w:r w:rsidR="00DD7FBD">
        <w:rPr>
          <w:rFonts w:ascii="Times New Roman" w:hAnsi="Times New Roman" w:cs="Times New Roman"/>
          <w:b/>
          <w:sz w:val="24"/>
          <w:szCs w:val="24"/>
        </w:rPr>
        <w:t xml:space="preserve">A comunicação na </w:t>
      </w:r>
      <w:r w:rsidR="00FF265E" w:rsidRPr="006A138D">
        <w:rPr>
          <w:rFonts w:ascii="Times New Roman" w:hAnsi="Times New Roman" w:cs="Times New Roman"/>
          <w:b/>
          <w:sz w:val="24"/>
          <w:szCs w:val="24"/>
        </w:rPr>
        <w:t>AIDGLOBAL</w:t>
      </w:r>
    </w:p>
    <w:p w:rsidR="00FF265E" w:rsidRPr="006A138D" w:rsidRDefault="00FF265E" w:rsidP="000C3D44">
      <w:pPr>
        <w:spacing w:after="0" w:line="360" w:lineRule="auto"/>
        <w:jc w:val="both"/>
        <w:rPr>
          <w:rFonts w:ascii="Times New Roman" w:hAnsi="Times New Roman" w:cs="Times New Roman"/>
          <w:b/>
          <w:sz w:val="24"/>
          <w:szCs w:val="24"/>
        </w:rPr>
      </w:pPr>
    </w:p>
    <w:p w:rsidR="00FF265E" w:rsidRPr="006A138D" w:rsidRDefault="00761CA9" w:rsidP="000C3D44">
      <w:pPr>
        <w:spacing w:after="0" w:line="360" w:lineRule="auto"/>
        <w:jc w:val="both"/>
        <w:rPr>
          <w:rFonts w:ascii="Times New Roman" w:hAnsi="Times New Roman" w:cs="Times New Roman"/>
          <w:sz w:val="24"/>
          <w:szCs w:val="24"/>
        </w:rPr>
      </w:pPr>
      <w:r w:rsidRPr="006A138D">
        <w:rPr>
          <w:rFonts w:ascii="Times New Roman" w:hAnsi="Times New Roman" w:cs="Times New Roman"/>
          <w:sz w:val="24"/>
          <w:szCs w:val="24"/>
        </w:rPr>
        <w:t xml:space="preserve">Para esta organização as vantagens de ser uma ONG são o facto de </w:t>
      </w:r>
      <w:r w:rsidR="00DD7FBD">
        <w:rPr>
          <w:rFonts w:ascii="Times New Roman" w:hAnsi="Times New Roman" w:cs="Times New Roman"/>
          <w:sz w:val="24"/>
          <w:szCs w:val="24"/>
        </w:rPr>
        <w:t xml:space="preserve">não possuírem </w:t>
      </w:r>
      <w:r w:rsidRPr="006A138D">
        <w:rPr>
          <w:rFonts w:ascii="Times New Roman" w:hAnsi="Times New Roman" w:cs="Times New Roman"/>
          <w:sz w:val="24"/>
          <w:szCs w:val="24"/>
        </w:rPr>
        <w:t>fins lucrativos e de poderem “… intervir em áreas em que não é habitual o estado ou o sector privado intervirem”</w:t>
      </w:r>
      <w:r w:rsidR="003D1432">
        <w:rPr>
          <w:rFonts w:ascii="Times New Roman" w:hAnsi="Times New Roman" w:cs="Times New Roman"/>
          <w:sz w:val="24"/>
          <w:szCs w:val="24"/>
        </w:rPr>
        <w:t>,</w:t>
      </w:r>
      <w:r w:rsidRPr="006A138D">
        <w:rPr>
          <w:rFonts w:ascii="Times New Roman" w:hAnsi="Times New Roman" w:cs="Times New Roman"/>
          <w:sz w:val="24"/>
          <w:szCs w:val="24"/>
        </w:rPr>
        <w:t xml:space="preserve"> bem como ajudar na aquisição de benefícios fiscais para quem a ajuda. Quanto às desvantagens</w:t>
      </w:r>
      <w:r w:rsidR="003D1432">
        <w:rPr>
          <w:rFonts w:ascii="Times New Roman" w:hAnsi="Times New Roman" w:cs="Times New Roman"/>
          <w:sz w:val="24"/>
          <w:szCs w:val="24"/>
        </w:rPr>
        <w:t>,</w:t>
      </w:r>
      <w:r w:rsidRPr="006A138D">
        <w:rPr>
          <w:rFonts w:ascii="Times New Roman" w:hAnsi="Times New Roman" w:cs="Times New Roman"/>
          <w:sz w:val="24"/>
          <w:szCs w:val="24"/>
        </w:rPr>
        <w:t xml:space="preserve"> Susana Damasceno, a presidente, destaca o facto de “… por também sermos sem fins lucrativos, nem sempre conseguirmos gerar as receitas necessárias para cobrir os custos com as actividades, mas, e acima de tudo, termos as mesmas obrigações fiscais que o sector lucrativo.”</w:t>
      </w:r>
    </w:p>
    <w:p w:rsidR="00761CA9" w:rsidRPr="006A138D" w:rsidRDefault="00761CA9" w:rsidP="000C3D44">
      <w:pPr>
        <w:spacing w:after="0" w:line="360" w:lineRule="auto"/>
        <w:jc w:val="both"/>
        <w:rPr>
          <w:rFonts w:ascii="Times New Roman" w:hAnsi="Times New Roman" w:cs="Times New Roman"/>
          <w:sz w:val="24"/>
          <w:szCs w:val="24"/>
        </w:rPr>
      </w:pPr>
      <w:r w:rsidRPr="006A138D">
        <w:rPr>
          <w:rFonts w:ascii="Times New Roman" w:hAnsi="Times New Roman" w:cs="Times New Roman"/>
          <w:sz w:val="24"/>
          <w:szCs w:val="24"/>
        </w:rPr>
        <w:t xml:space="preserve">Questionada sobre o significado de comunicar e de que modo a organização se faz ouvir, a responsável pela ONG refere que para a organização pensar em comunicação </w:t>
      </w:r>
      <w:r w:rsidRPr="006A138D">
        <w:rPr>
          <w:rFonts w:ascii="Times New Roman" w:hAnsi="Times New Roman" w:cs="Times New Roman"/>
          <w:sz w:val="24"/>
          <w:szCs w:val="24"/>
        </w:rPr>
        <w:lastRenderedPageBreak/>
        <w:t>significa pensar numa “…comunicação objectiva, apelativa, que se destaca no conteúdo e na forma e que envolva o público, despertando-o para as nossas acções e motivações.” e que é feita para o exterior através de vários meios, como por exemplo site, e-letter, facebook e comunicados, para além de participarem em campanhas várias.</w:t>
      </w:r>
    </w:p>
    <w:p w:rsidR="00D51DFE" w:rsidRPr="006A138D" w:rsidRDefault="00D51DFE" w:rsidP="000C3D44">
      <w:pPr>
        <w:spacing w:after="0" w:line="360" w:lineRule="auto"/>
        <w:jc w:val="both"/>
        <w:rPr>
          <w:rFonts w:ascii="Times New Roman" w:hAnsi="Times New Roman" w:cs="Times New Roman"/>
          <w:sz w:val="24"/>
          <w:szCs w:val="24"/>
        </w:rPr>
      </w:pPr>
    </w:p>
    <w:p w:rsidR="00D51DFE" w:rsidRPr="006A138D" w:rsidRDefault="00D51DFE" w:rsidP="000C3D44">
      <w:pPr>
        <w:spacing w:after="0" w:line="360" w:lineRule="auto"/>
        <w:jc w:val="both"/>
        <w:rPr>
          <w:rFonts w:ascii="Times New Roman" w:hAnsi="Times New Roman" w:cs="Times New Roman"/>
          <w:sz w:val="24"/>
          <w:szCs w:val="24"/>
        </w:rPr>
      </w:pPr>
      <w:r w:rsidRPr="006A138D">
        <w:rPr>
          <w:rFonts w:ascii="Times New Roman" w:hAnsi="Times New Roman" w:cs="Times New Roman"/>
          <w:sz w:val="24"/>
          <w:szCs w:val="24"/>
        </w:rPr>
        <w:t>Para a organização</w:t>
      </w:r>
      <w:r w:rsidR="003D1432">
        <w:rPr>
          <w:rFonts w:ascii="Times New Roman" w:hAnsi="Times New Roman" w:cs="Times New Roman"/>
          <w:sz w:val="24"/>
          <w:szCs w:val="24"/>
        </w:rPr>
        <w:t>,</w:t>
      </w:r>
      <w:r w:rsidRPr="006A138D">
        <w:rPr>
          <w:rFonts w:ascii="Times New Roman" w:hAnsi="Times New Roman" w:cs="Times New Roman"/>
          <w:sz w:val="24"/>
          <w:szCs w:val="24"/>
        </w:rPr>
        <w:t xml:space="preserve"> os meios de comunicação são realmente uma boa ajuda na divulgação de projectos e eventos e, se acompanhados de uma boa divulgação a nível de redes sociais</w:t>
      </w:r>
      <w:r w:rsidR="003D1432">
        <w:rPr>
          <w:rFonts w:ascii="Times New Roman" w:hAnsi="Times New Roman" w:cs="Times New Roman"/>
          <w:sz w:val="24"/>
          <w:szCs w:val="24"/>
        </w:rPr>
        <w:t>,</w:t>
      </w:r>
      <w:r w:rsidRPr="006A138D">
        <w:rPr>
          <w:rFonts w:ascii="Times New Roman" w:hAnsi="Times New Roman" w:cs="Times New Roman"/>
          <w:sz w:val="24"/>
          <w:szCs w:val="24"/>
        </w:rPr>
        <w:t xml:space="preserve"> mais fácil é fazer passar a mensagem</w:t>
      </w:r>
      <w:r w:rsidR="003D1432">
        <w:rPr>
          <w:rFonts w:ascii="Times New Roman" w:hAnsi="Times New Roman" w:cs="Times New Roman"/>
          <w:sz w:val="24"/>
          <w:szCs w:val="24"/>
        </w:rPr>
        <w:t>,</w:t>
      </w:r>
      <w:r w:rsidRPr="006A138D">
        <w:rPr>
          <w:rFonts w:ascii="Times New Roman" w:hAnsi="Times New Roman" w:cs="Times New Roman"/>
          <w:sz w:val="24"/>
          <w:szCs w:val="24"/>
        </w:rPr>
        <w:t xml:space="preserve"> pois através dos mesmos a mensagem é passada de contacto para contacto alastrando-se a toda a rede social em questão. Para Susana Damasceno não há uma forma mais eficaz de se comunicar, desde que bem construídas e delineadas “todas as formas são eficazes …”. </w:t>
      </w:r>
    </w:p>
    <w:p w:rsidR="00D51DFE" w:rsidRDefault="00D51DFE" w:rsidP="000C3D44">
      <w:pPr>
        <w:spacing w:after="0" w:line="360" w:lineRule="auto"/>
        <w:jc w:val="both"/>
        <w:rPr>
          <w:rFonts w:ascii="Times New Roman" w:hAnsi="Times New Roman" w:cs="Times New Roman"/>
          <w:sz w:val="24"/>
          <w:szCs w:val="24"/>
        </w:rPr>
      </w:pPr>
    </w:p>
    <w:p w:rsidR="00EC68F7" w:rsidRDefault="00EC68F7" w:rsidP="00D51DFE">
      <w:pPr>
        <w:spacing w:after="0" w:line="360" w:lineRule="auto"/>
        <w:jc w:val="both"/>
        <w:rPr>
          <w:rFonts w:ascii="Times New Roman" w:hAnsi="Times New Roman" w:cs="Times New Roman"/>
          <w:sz w:val="24"/>
          <w:szCs w:val="24"/>
        </w:rPr>
      </w:pPr>
    </w:p>
    <w:p w:rsidR="004C6D8A" w:rsidRDefault="004C6D8A" w:rsidP="00D51DFE">
      <w:pPr>
        <w:spacing w:after="0" w:line="360" w:lineRule="auto"/>
        <w:jc w:val="both"/>
        <w:rPr>
          <w:rFonts w:ascii="Times New Roman" w:hAnsi="Times New Roman" w:cs="Times New Roman"/>
          <w:sz w:val="24"/>
          <w:szCs w:val="24"/>
        </w:rPr>
      </w:pPr>
    </w:p>
    <w:p w:rsidR="004C6D8A" w:rsidRDefault="004C6D8A" w:rsidP="00D51DFE">
      <w:pPr>
        <w:spacing w:after="0" w:line="360" w:lineRule="auto"/>
        <w:jc w:val="both"/>
        <w:rPr>
          <w:rFonts w:ascii="Times New Roman" w:hAnsi="Times New Roman" w:cs="Times New Roman"/>
          <w:sz w:val="24"/>
          <w:szCs w:val="24"/>
        </w:rPr>
      </w:pPr>
    </w:p>
    <w:p w:rsidR="004C6D8A" w:rsidRDefault="004C6D8A" w:rsidP="00D51DFE">
      <w:pPr>
        <w:spacing w:after="0" w:line="360" w:lineRule="auto"/>
        <w:jc w:val="both"/>
        <w:rPr>
          <w:rFonts w:ascii="Times New Roman" w:hAnsi="Times New Roman" w:cs="Times New Roman"/>
          <w:sz w:val="24"/>
          <w:szCs w:val="24"/>
        </w:rPr>
      </w:pPr>
    </w:p>
    <w:p w:rsidR="004C6D8A" w:rsidRDefault="004C6D8A" w:rsidP="00D51DFE">
      <w:pPr>
        <w:spacing w:after="0" w:line="360" w:lineRule="auto"/>
        <w:jc w:val="both"/>
        <w:rPr>
          <w:rFonts w:ascii="Times New Roman" w:hAnsi="Times New Roman" w:cs="Times New Roman"/>
          <w:sz w:val="24"/>
          <w:szCs w:val="24"/>
        </w:rPr>
      </w:pPr>
    </w:p>
    <w:p w:rsidR="004C6D8A" w:rsidRDefault="004C6D8A" w:rsidP="00D51DFE">
      <w:pPr>
        <w:spacing w:after="0" w:line="360" w:lineRule="auto"/>
        <w:jc w:val="both"/>
        <w:rPr>
          <w:rFonts w:ascii="Times New Roman" w:hAnsi="Times New Roman" w:cs="Times New Roman"/>
          <w:sz w:val="24"/>
          <w:szCs w:val="24"/>
        </w:rPr>
      </w:pPr>
    </w:p>
    <w:p w:rsidR="004C6D8A" w:rsidRDefault="004C6D8A" w:rsidP="00D51DFE">
      <w:pPr>
        <w:spacing w:after="0" w:line="360" w:lineRule="auto"/>
        <w:jc w:val="both"/>
        <w:rPr>
          <w:rFonts w:ascii="Times New Roman" w:hAnsi="Times New Roman" w:cs="Times New Roman"/>
          <w:sz w:val="24"/>
          <w:szCs w:val="24"/>
        </w:rPr>
      </w:pPr>
    </w:p>
    <w:p w:rsidR="004C6D8A" w:rsidRDefault="004C6D8A" w:rsidP="00D51DFE">
      <w:pPr>
        <w:spacing w:after="0" w:line="360" w:lineRule="auto"/>
        <w:jc w:val="both"/>
        <w:rPr>
          <w:rFonts w:ascii="Times New Roman" w:hAnsi="Times New Roman" w:cs="Times New Roman"/>
          <w:sz w:val="24"/>
          <w:szCs w:val="24"/>
        </w:rPr>
      </w:pPr>
    </w:p>
    <w:p w:rsidR="004C6D8A" w:rsidRDefault="004C6D8A" w:rsidP="00D51DFE">
      <w:pPr>
        <w:spacing w:after="0" w:line="360" w:lineRule="auto"/>
        <w:jc w:val="both"/>
        <w:rPr>
          <w:rFonts w:ascii="Times New Roman" w:hAnsi="Times New Roman" w:cs="Times New Roman"/>
          <w:sz w:val="24"/>
          <w:szCs w:val="24"/>
        </w:rPr>
      </w:pPr>
    </w:p>
    <w:p w:rsidR="004C6D8A" w:rsidRDefault="004C6D8A" w:rsidP="00D51DFE">
      <w:pPr>
        <w:spacing w:after="0" w:line="360" w:lineRule="auto"/>
        <w:jc w:val="both"/>
        <w:rPr>
          <w:rFonts w:ascii="Times New Roman" w:hAnsi="Times New Roman" w:cs="Times New Roman"/>
          <w:sz w:val="24"/>
          <w:szCs w:val="24"/>
        </w:rPr>
      </w:pPr>
    </w:p>
    <w:p w:rsidR="004C6D8A" w:rsidRDefault="004C6D8A" w:rsidP="00D51DFE">
      <w:pPr>
        <w:spacing w:after="0" w:line="360" w:lineRule="auto"/>
        <w:jc w:val="both"/>
        <w:rPr>
          <w:rFonts w:ascii="Times New Roman" w:hAnsi="Times New Roman" w:cs="Times New Roman"/>
          <w:sz w:val="24"/>
          <w:szCs w:val="24"/>
        </w:rPr>
      </w:pPr>
    </w:p>
    <w:p w:rsidR="006A1442" w:rsidRDefault="006A1442" w:rsidP="00D51DFE">
      <w:pPr>
        <w:spacing w:after="0" w:line="360" w:lineRule="auto"/>
        <w:jc w:val="both"/>
        <w:rPr>
          <w:rFonts w:ascii="Times New Roman" w:hAnsi="Times New Roman" w:cs="Times New Roman"/>
          <w:sz w:val="24"/>
          <w:szCs w:val="24"/>
        </w:rPr>
      </w:pPr>
    </w:p>
    <w:p w:rsidR="006A1442" w:rsidRDefault="006A1442" w:rsidP="00D51DFE">
      <w:pPr>
        <w:spacing w:after="0" w:line="360" w:lineRule="auto"/>
        <w:jc w:val="both"/>
        <w:rPr>
          <w:rFonts w:ascii="Times New Roman" w:hAnsi="Times New Roman" w:cs="Times New Roman"/>
          <w:sz w:val="24"/>
          <w:szCs w:val="24"/>
        </w:rPr>
      </w:pPr>
    </w:p>
    <w:p w:rsidR="006A1442" w:rsidRDefault="006A1442" w:rsidP="00D51DFE">
      <w:pPr>
        <w:spacing w:after="0" w:line="360" w:lineRule="auto"/>
        <w:jc w:val="both"/>
        <w:rPr>
          <w:rFonts w:ascii="Times New Roman" w:hAnsi="Times New Roman" w:cs="Times New Roman"/>
          <w:sz w:val="24"/>
          <w:szCs w:val="24"/>
        </w:rPr>
      </w:pPr>
    </w:p>
    <w:p w:rsidR="006A1442" w:rsidRDefault="006A1442" w:rsidP="00D51DFE">
      <w:pPr>
        <w:spacing w:after="0" w:line="360" w:lineRule="auto"/>
        <w:jc w:val="both"/>
        <w:rPr>
          <w:rFonts w:ascii="Times New Roman" w:hAnsi="Times New Roman" w:cs="Times New Roman"/>
          <w:sz w:val="24"/>
          <w:szCs w:val="24"/>
        </w:rPr>
      </w:pPr>
    </w:p>
    <w:p w:rsidR="00CF294D" w:rsidRDefault="00585F3D" w:rsidP="00D51DFE">
      <w:pPr>
        <w:spacing w:after="0" w:line="360" w:lineRule="auto"/>
        <w:jc w:val="center"/>
        <w:rPr>
          <w:rFonts w:ascii="Times New Roman" w:hAnsi="Times New Roman" w:cs="Times New Roman"/>
          <w:b/>
          <w:sz w:val="24"/>
          <w:szCs w:val="24"/>
        </w:rPr>
      </w:pPr>
      <w:r>
        <w:rPr>
          <w:rFonts w:ascii="Times New Roman" w:hAnsi="Times New Roman" w:cs="Times New Roman"/>
          <w:b/>
          <w:sz w:val="24"/>
          <w:szCs w:val="24"/>
        </w:rPr>
        <w:t>7</w:t>
      </w:r>
      <w:r w:rsidR="00CF294D" w:rsidRPr="006A138D">
        <w:rPr>
          <w:rFonts w:ascii="Times New Roman" w:hAnsi="Times New Roman" w:cs="Times New Roman"/>
          <w:b/>
          <w:sz w:val="24"/>
          <w:szCs w:val="24"/>
        </w:rPr>
        <w:t xml:space="preserve"> CONCLUSÃO</w:t>
      </w:r>
    </w:p>
    <w:p w:rsidR="00315C52" w:rsidRPr="006A138D" w:rsidRDefault="00315C52" w:rsidP="00D51DFE">
      <w:pPr>
        <w:spacing w:after="0" w:line="360" w:lineRule="auto"/>
        <w:jc w:val="center"/>
        <w:rPr>
          <w:rFonts w:ascii="Times New Roman" w:hAnsi="Times New Roman" w:cs="Times New Roman"/>
          <w:b/>
          <w:sz w:val="24"/>
          <w:szCs w:val="24"/>
        </w:rPr>
      </w:pPr>
    </w:p>
    <w:p w:rsidR="00E269DE" w:rsidRDefault="00E269DE" w:rsidP="00315C52">
      <w:p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Como foi possível observar pelo trabalho realizado, a comunicação externa é fundamental para uma organização pois é ela que vai informar os destinatários sobre o que vai ser feito, não dependendo das notícias para desenvolver os projectos.</w:t>
      </w:r>
    </w:p>
    <w:p w:rsidR="00E269DE" w:rsidRDefault="00E269DE" w:rsidP="00315C5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Segundo os autores abordados, para que a comunicação seja eficaz devem, a mesma, recorrer às técnicas de comunicação, de várias ordens de acordo com o público à qual se dirige e o tipo de mensagem que quer transmitir.</w:t>
      </w:r>
    </w:p>
    <w:p w:rsidR="00E269DE" w:rsidRDefault="00E269DE" w:rsidP="00315C5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Com as entrevistas feitas ficou também claro que, de modo a cumprir os requisitos de uma boa comunicação, as duas organizações não governamentais em estudo fazem uso de vários meios de comunicação principalmente dos meios audiovisuais, como refere Charles E. Redfield (1980)</w:t>
      </w:r>
      <w:r w:rsidR="00AD73D8">
        <w:rPr>
          <w:rStyle w:val="Refdenotaderodap"/>
          <w:rFonts w:ascii="Times New Roman" w:hAnsi="Times New Roman" w:cs="Times New Roman"/>
          <w:sz w:val="24"/>
          <w:szCs w:val="24"/>
        </w:rPr>
        <w:footnoteReference w:id="18"/>
      </w:r>
      <w:r>
        <w:rPr>
          <w:rFonts w:ascii="Times New Roman" w:hAnsi="Times New Roman" w:cs="Times New Roman"/>
          <w:sz w:val="24"/>
          <w:szCs w:val="24"/>
        </w:rPr>
        <w:t>, onde se incluem actualmente as redes sociais desde o twitter ao facebook, as newsletters, entre outros, tal como os meios de outras ordens como a rádio, panfletos e até mesmo os pseudo-eventos.</w:t>
      </w:r>
    </w:p>
    <w:p w:rsidR="00E269DE" w:rsidRDefault="00E269DE" w:rsidP="00315C5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Neste trabalho mostrou-se</w:t>
      </w:r>
      <w:r w:rsidR="00AD73D8">
        <w:rPr>
          <w:rFonts w:ascii="Times New Roman" w:hAnsi="Times New Roman" w:cs="Times New Roman"/>
          <w:sz w:val="24"/>
          <w:szCs w:val="24"/>
        </w:rPr>
        <w:t xml:space="preserve"> que</w:t>
      </w:r>
      <w:r>
        <w:rPr>
          <w:rFonts w:ascii="Times New Roman" w:hAnsi="Times New Roman" w:cs="Times New Roman"/>
          <w:sz w:val="24"/>
          <w:szCs w:val="24"/>
        </w:rPr>
        <w:t>, tal como os autores estudados referem, é através da comunicação organizacional que uma instituição constrói a sua cultura e a sua identidade</w:t>
      </w:r>
      <w:r w:rsidR="00AD73D8">
        <w:rPr>
          <w:rFonts w:ascii="Times New Roman" w:hAnsi="Times New Roman" w:cs="Times New Roman"/>
          <w:sz w:val="24"/>
          <w:szCs w:val="24"/>
        </w:rPr>
        <w:t xml:space="preserve"> e é, também, através dos meios de comunicação que usa que transmite a mensagem pretendida. Ao compararmos as duas organizações que serviram de estudo de caso para este trabalho, podemos constatar essa realidade. A Abraço divulga as suas acções muito mais através de meios de comunicação mais requisitados pelo público em geral, como é o caso da rádio, televisão e Internet, do que a Aidglobal e só esta pequena diferença já traz consigo consequências significativas em relação ao </w:t>
      </w:r>
      <w:r w:rsidR="000536A9">
        <w:rPr>
          <w:rFonts w:ascii="Times New Roman" w:hAnsi="Times New Roman" w:cs="Times New Roman"/>
          <w:sz w:val="24"/>
          <w:szCs w:val="24"/>
        </w:rPr>
        <w:t xml:space="preserve">diferente </w:t>
      </w:r>
      <w:r w:rsidR="00AD73D8">
        <w:rPr>
          <w:rFonts w:ascii="Times New Roman" w:hAnsi="Times New Roman" w:cs="Times New Roman"/>
          <w:sz w:val="24"/>
          <w:szCs w:val="24"/>
        </w:rPr>
        <w:t xml:space="preserve">reconhecimento </w:t>
      </w:r>
      <w:r w:rsidR="000536A9">
        <w:rPr>
          <w:rFonts w:ascii="Times New Roman" w:hAnsi="Times New Roman" w:cs="Times New Roman"/>
          <w:sz w:val="24"/>
          <w:szCs w:val="24"/>
        </w:rPr>
        <w:t xml:space="preserve">de cada uma delas </w:t>
      </w:r>
      <w:r w:rsidR="00AD73D8">
        <w:rPr>
          <w:rFonts w:ascii="Times New Roman" w:hAnsi="Times New Roman" w:cs="Times New Roman"/>
          <w:sz w:val="24"/>
          <w:szCs w:val="24"/>
        </w:rPr>
        <w:t>pelo público.</w:t>
      </w:r>
    </w:p>
    <w:p w:rsidR="00AD73D8" w:rsidRDefault="00AD73D8" w:rsidP="00315C5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Todavia, feitas as entrevistas e após a análise das mesmas, ficou esclarecido que esta consequência não se deve, de todo, à área para a qual cada uma se destina mas sim pela estratégia usada que, apesar de </w:t>
      </w:r>
      <w:r w:rsidR="000536A9">
        <w:rPr>
          <w:rFonts w:ascii="Times New Roman" w:hAnsi="Times New Roman" w:cs="Times New Roman"/>
          <w:sz w:val="24"/>
          <w:szCs w:val="24"/>
        </w:rPr>
        <w:t xml:space="preserve">algumas semelhanças, </w:t>
      </w:r>
      <w:r>
        <w:rPr>
          <w:rFonts w:ascii="Times New Roman" w:hAnsi="Times New Roman" w:cs="Times New Roman"/>
          <w:sz w:val="24"/>
          <w:szCs w:val="24"/>
        </w:rPr>
        <w:t>a da Abraço é bastante mais notória.</w:t>
      </w:r>
    </w:p>
    <w:p w:rsidR="008E7FB0" w:rsidRPr="00315C52" w:rsidRDefault="00AD73D8" w:rsidP="00315C52">
      <w:pPr>
        <w:spacing w:after="0" w:line="360" w:lineRule="auto"/>
        <w:jc w:val="both"/>
        <w:rPr>
          <w:rFonts w:ascii="Times New Roman" w:hAnsi="Times New Roman" w:cs="Times New Roman"/>
          <w:sz w:val="24"/>
          <w:szCs w:val="24"/>
        </w:rPr>
      </w:pPr>
      <w:r w:rsidRPr="00AD73D8">
        <w:rPr>
          <w:rFonts w:ascii="Times New Roman" w:hAnsi="Times New Roman" w:cs="Times New Roman"/>
          <w:sz w:val="24"/>
          <w:szCs w:val="24"/>
        </w:rPr>
        <w:t>Torna-se então ponto assente que</w:t>
      </w:r>
      <w:r>
        <w:rPr>
          <w:rFonts w:ascii="Times New Roman" w:hAnsi="Times New Roman" w:cs="Times New Roman"/>
          <w:sz w:val="24"/>
          <w:szCs w:val="24"/>
        </w:rPr>
        <w:t xml:space="preserve"> </w:t>
      </w:r>
      <w:r w:rsidR="006F13A2">
        <w:rPr>
          <w:rFonts w:ascii="Times New Roman" w:hAnsi="Times New Roman" w:cs="Times New Roman"/>
          <w:sz w:val="24"/>
          <w:szCs w:val="24"/>
        </w:rPr>
        <w:t>u</w:t>
      </w:r>
      <w:r w:rsidR="008E7FB0" w:rsidRPr="00315C52">
        <w:rPr>
          <w:rFonts w:ascii="Times New Roman" w:hAnsi="Times New Roman" w:cs="Times New Roman"/>
          <w:sz w:val="24"/>
          <w:szCs w:val="24"/>
        </w:rPr>
        <w:t xml:space="preserve">ma organização composta por duas ou mais pessoas que interagem entre si para atingirem objectivos comuns necessita de práticas comunicativas para </w:t>
      </w:r>
      <w:r w:rsidR="000536A9">
        <w:rPr>
          <w:rFonts w:ascii="Times New Roman" w:hAnsi="Times New Roman" w:cs="Times New Roman"/>
          <w:sz w:val="24"/>
          <w:szCs w:val="24"/>
        </w:rPr>
        <w:t xml:space="preserve">que os fins sejam </w:t>
      </w:r>
      <w:r w:rsidR="008E7FB0" w:rsidRPr="00315C52">
        <w:rPr>
          <w:rFonts w:ascii="Times New Roman" w:hAnsi="Times New Roman" w:cs="Times New Roman"/>
          <w:sz w:val="24"/>
          <w:szCs w:val="24"/>
        </w:rPr>
        <w:t>atingidos e ganhem forma (</w:t>
      </w:r>
      <w:r w:rsidR="007768C6">
        <w:rPr>
          <w:rFonts w:ascii="Times New Roman" w:hAnsi="Times New Roman" w:cs="Times New Roman"/>
          <w:sz w:val="24"/>
          <w:szCs w:val="24"/>
        </w:rPr>
        <w:t>T</w:t>
      </w:r>
      <w:r w:rsidR="008E7FB0" w:rsidRPr="00315C52">
        <w:rPr>
          <w:rFonts w:ascii="Times New Roman" w:hAnsi="Times New Roman" w:cs="Times New Roman"/>
          <w:sz w:val="24"/>
          <w:szCs w:val="24"/>
        </w:rPr>
        <w:t>eixeira, 1998)</w:t>
      </w:r>
      <w:r w:rsidR="00443294">
        <w:rPr>
          <w:rStyle w:val="Refdenotaderodap"/>
          <w:rFonts w:ascii="Times New Roman" w:hAnsi="Times New Roman" w:cs="Times New Roman"/>
          <w:sz w:val="24"/>
          <w:szCs w:val="24"/>
        </w:rPr>
        <w:footnoteReference w:id="19"/>
      </w:r>
      <w:r w:rsidR="008E7FB0" w:rsidRPr="00315C52">
        <w:rPr>
          <w:rFonts w:ascii="Times New Roman" w:hAnsi="Times New Roman" w:cs="Times New Roman"/>
          <w:sz w:val="24"/>
          <w:szCs w:val="24"/>
        </w:rPr>
        <w:t xml:space="preserve">. A comunicação é, </w:t>
      </w:r>
      <w:r w:rsidR="00B612C4">
        <w:rPr>
          <w:rFonts w:ascii="Times New Roman" w:hAnsi="Times New Roman" w:cs="Times New Roman"/>
          <w:sz w:val="24"/>
          <w:szCs w:val="24"/>
        </w:rPr>
        <w:t>então</w:t>
      </w:r>
      <w:r w:rsidR="008E7FB0" w:rsidRPr="00315C52">
        <w:rPr>
          <w:rFonts w:ascii="Times New Roman" w:hAnsi="Times New Roman" w:cs="Times New Roman"/>
          <w:sz w:val="24"/>
          <w:szCs w:val="24"/>
        </w:rPr>
        <w:t>,</w:t>
      </w:r>
      <w:r w:rsidR="00B612C4">
        <w:rPr>
          <w:rFonts w:ascii="Times New Roman" w:hAnsi="Times New Roman" w:cs="Times New Roman"/>
          <w:sz w:val="24"/>
          <w:szCs w:val="24"/>
        </w:rPr>
        <w:t xml:space="preserve"> encarada como </w:t>
      </w:r>
      <w:r w:rsidR="008E7FB0" w:rsidRPr="00315C52">
        <w:rPr>
          <w:rFonts w:ascii="Times New Roman" w:hAnsi="Times New Roman" w:cs="Times New Roman"/>
          <w:sz w:val="24"/>
          <w:szCs w:val="24"/>
        </w:rPr>
        <w:t>a chave do funcionamento de uma organização</w:t>
      </w:r>
      <w:r w:rsidR="00B612C4">
        <w:rPr>
          <w:rFonts w:ascii="Times New Roman" w:hAnsi="Times New Roman" w:cs="Times New Roman"/>
          <w:sz w:val="24"/>
          <w:szCs w:val="24"/>
        </w:rPr>
        <w:t xml:space="preserve"> pois é a mediadora de todos os elementos da organização tanto a nível exterior como interior.</w:t>
      </w:r>
      <w:r w:rsidR="008E7FB0" w:rsidRPr="00315C52">
        <w:rPr>
          <w:rFonts w:ascii="Times New Roman" w:hAnsi="Times New Roman" w:cs="Times New Roman"/>
          <w:sz w:val="24"/>
          <w:szCs w:val="24"/>
        </w:rPr>
        <w:t xml:space="preserve"> </w:t>
      </w:r>
    </w:p>
    <w:p w:rsidR="005D7B47" w:rsidRPr="00315C52" w:rsidRDefault="00094877" w:rsidP="00315C52">
      <w:p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Por conseguinte</w:t>
      </w:r>
      <w:r w:rsidR="008E7FB0" w:rsidRPr="00315C52">
        <w:rPr>
          <w:rFonts w:ascii="Times New Roman" w:hAnsi="Times New Roman" w:cs="Times New Roman"/>
          <w:sz w:val="24"/>
          <w:szCs w:val="24"/>
        </w:rPr>
        <w:t>, não se concebe nenhuma organiz</w:t>
      </w:r>
      <w:r w:rsidR="00D312FA">
        <w:rPr>
          <w:rFonts w:ascii="Times New Roman" w:hAnsi="Times New Roman" w:cs="Times New Roman"/>
          <w:sz w:val="24"/>
          <w:szCs w:val="24"/>
        </w:rPr>
        <w:t>ação sem práticas comunicativas. Se d</w:t>
      </w:r>
      <w:r w:rsidR="008E7FB0" w:rsidRPr="00315C52">
        <w:rPr>
          <w:rFonts w:ascii="Times New Roman" w:hAnsi="Times New Roman" w:cs="Times New Roman"/>
          <w:sz w:val="24"/>
          <w:szCs w:val="24"/>
        </w:rPr>
        <w:t xml:space="preserve">urante muitos anos, o emissor elaborava as mensagens, que eram transmitidas pelos meios de comunicação </w:t>
      </w:r>
      <w:r w:rsidR="00D312FA">
        <w:rPr>
          <w:rFonts w:ascii="Times New Roman" w:hAnsi="Times New Roman" w:cs="Times New Roman"/>
          <w:sz w:val="24"/>
          <w:szCs w:val="24"/>
        </w:rPr>
        <w:t>sem</w:t>
      </w:r>
      <w:r w:rsidR="008E7FB0" w:rsidRPr="00315C52">
        <w:rPr>
          <w:rFonts w:ascii="Times New Roman" w:hAnsi="Times New Roman" w:cs="Times New Roman"/>
          <w:sz w:val="24"/>
          <w:szCs w:val="24"/>
        </w:rPr>
        <w:t xml:space="preserve"> se preocupa</w:t>
      </w:r>
      <w:r w:rsidR="00D312FA">
        <w:rPr>
          <w:rFonts w:ascii="Times New Roman" w:hAnsi="Times New Roman" w:cs="Times New Roman"/>
          <w:sz w:val="24"/>
          <w:szCs w:val="24"/>
        </w:rPr>
        <w:t>r verdadeiramente</w:t>
      </w:r>
      <w:r w:rsidR="008E7FB0" w:rsidRPr="00315C52">
        <w:rPr>
          <w:rFonts w:ascii="Times New Roman" w:hAnsi="Times New Roman" w:cs="Times New Roman"/>
          <w:sz w:val="24"/>
          <w:szCs w:val="24"/>
        </w:rPr>
        <w:t xml:space="preserve"> com o resultado final do processo</w:t>
      </w:r>
      <w:r w:rsidR="00D312FA">
        <w:rPr>
          <w:rFonts w:ascii="Times New Roman" w:hAnsi="Times New Roman" w:cs="Times New Roman"/>
          <w:sz w:val="24"/>
          <w:szCs w:val="24"/>
        </w:rPr>
        <w:t xml:space="preserve"> enquanto </w:t>
      </w:r>
      <w:r w:rsidR="008E7FB0" w:rsidRPr="00315C52">
        <w:rPr>
          <w:rFonts w:ascii="Times New Roman" w:hAnsi="Times New Roman" w:cs="Times New Roman"/>
          <w:sz w:val="24"/>
          <w:szCs w:val="24"/>
        </w:rPr>
        <w:t xml:space="preserve">o receptor era passivo e não participava de forma </w:t>
      </w:r>
      <w:r w:rsidR="00D312FA">
        <w:rPr>
          <w:rFonts w:ascii="Times New Roman" w:hAnsi="Times New Roman" w:cs="Times New Roman"/>
          <w:sz w:val="24"/>
          <w:szCs w:val="24"/>
        </w:rPr>
        <w:t>verdadeira na comunicação (Pessoa, 2003)</w:t>
      </w:r>
      <w:r w:rsidR="00443294">
        <w:rPr>
          <w:rStyle w:val="Refdenotaderodap"/>
          <w:rFonts w:ascii="Times New Roman" w:hAnsi="Times New Roman" w:cs="Times New Roman"/>
          <w:sz w:val="24"/>
          <w:szCs w:val="24"/>
        </w:rPr>
        <w:footnoteReference w:id="20"/>
      </w:r>
      <w:r w:rsidR="00D312FA">
        <w:rPr>
          <w:rFonts w:ascii="Times New Roman" w:hAnsi="Times New Roman" w:cs="Times New Roman"/>
          <w:sz w:val="24"/>
          <w:szCs w:val="24"/>
        </w:rPr>
        <w:t>, com a era da globalização</w:t>
      </w:r>
      <w:r w:rsidR="008E7FB0" w:rsidRPr="00315C52">
        <w:rPr>
          <w:rFonts w:ascii="Times New Roman" w:hAnsi="Times New Roman" w:cs="Times New Roman"/>
          <w:sz w:val="24"/>
          <w:szCs w:val="24"/>
        </w:rPr>
        <w:t xml:space="preserve"> passou a ser fundamental que o receptor passasse a ter um papel</w:t>
      </w:r>
      <w:r w:rsidR="00D312FA">
        <w:rPr>
          <w:rFonts w:ascii="Times New Roman" w:hAnsi="Times New Roman" w:cs="Times New Roman"/>
          <w:sz w:val="24"/>
          <w:szCs w:val="24"/>
        </w:rPr>
        <w:t xml:space="preserve"> cada vez mais</w:t>
      </w:r>
      <w:r w:rsidR="008E7FB0" w:rsidRPr="00315C52">
        <w:rPr>
          <w:rFonts w:ascii="Times New Roman" w:hAnsi="Times New Roman" w:cs="Times New Roman"/>
          <w:sz w:val="24"/>
          <w:szCs w:val="24"/>
        </w:rPr>
        <w:t xml:space="preserve"> activo no processo comunicativo das empresas.</w:t>
      </w:r>
    </w:p>
    <w:p w:rsidR="00CF294D" w:rsidRPr="00315C52" w:rsidRDefault="00CF294D" w:rsidP="00315C52">
      <w:pPr>
        <w:spacing w:after="0" w:line="360" w:lineRule="auto"/>
        <w:jc w:val="both"/>
        <w:rPr>
          <w:rFonts w:ascii="Times New Roman" w:hAnsi="Times New Roman" w:cs="Times New Roman"/>
          <w:sz w:val="24"/>
          <w:szCs w:val="24"/>
        </w:rPr>
      </w:pPr>
    </w:p>
    <w:p w:rsidR="00CF294D" w:rsidRPr="00315C52" w:rsidRDefault="00416D21" w:rsidP="00315C52">
      <w:pPr>
        <w:spacing w:after="0" w:line="360" w:lineRule="auto"/>
        <w:jc w:val="both"/>
        <w:rPr>
          <w:rFonts w:ascii="Times New Roman" w:hAnsi="Times New Roman" w:cs="Times New Roman"/>
          <w:sz w:val="24"/>
          <w:szCs w:val="24"/>
        </w:rPr>
      </w:pPr>
      <w:r w:rsidRPr="00315C52">
        <w:rPr>
          <w:rFonts w:ascii="Times New Roman" w:hAnsi="Times New Roman" w:cs="Times New Roman"/>
          <w:sz w:val="24"/>
          <w:szCs w:val="24"/>
        </w:rPr>
        <w:t xml:space="preserve">Contudo, a comunicação </w:t>
      </w:r>
      <w:r w:rsidR="00D312FA">
        <w:rPr>
          <w:rFonts w:ascii="Times New Roman" w:hAnsi="Times New Roman" w:cs="Times New Roman"/>
          <w:sz w:val="24"/>
          <w:szCs w:val="24"/>
        </w:rPr>
        <w:t>de uma organização</w:t>
      </w:r>
      <w:r w:rsidRPr="00315C52">
        <w:rPr>
          <w:rFonts w:ascii="Times New Roman" w:hAnsi="Times New Roman" w:cs="Times New Roman"/>
          <w:sz w:val="24"/>
          <w:szCs w:val="24"/>
        </w:rPr>
        <w:t xml:space="preserve"> </w:t>
      </w:r>
      <w:r w:rsidR="00D312FA">
        <w:rPr>
          <w:rFonts w:ascii="Times New Roman" w:hAnsi="Times New Roman" w:cs="Times New Roman"/>
          <w:sz w:val="24"/>
          <w:szCs w:val="24"/>
        </w:rPr>
        <w:t xml:space="preserve">não </w:t>
      </w:r>
      <w:r w:rsidR="000536A9">
        <w:rPr>
          <w:rFonts w:ascii="Times New Roman" w:hAnsi="Times New Roman" w:cs="Times New Roman"/>
          <w:sz w:val="24"/>
          <w:szCs w:val="24"/>
        </w:rPr>
        <w:t xml:space="preserve">consiste </w:t>
      </w:r>
      <w:r w:rsidR="00D312FA">
        <w:rPr>
          <w:rFonts w:ascii="Times New Roman" w:hAnsi="Times New Roman" w:cs="Times New Roman"/>
          <w:sz w:val="24"/>
          <w:szCs w:val="24"/>
        </w:rPr>
        <w:t xml:space="preserve">só </w:t>
      </w:r>
      <w:r w:rsidR="000536A9">
        <w:rPr>
          <w:rFonts w:ascii="Times New Roman" w:hAnsi="Times New Roman" w:cs="Times New Roman"/>
          <w:sz w:val="24"/>
          <w:szCs w:val="24"/>
        </w:rPr>
        <w:t xml:space="preserve">em </w:t>
      </w:r>
      <w:r w:rsidR="00D312FA">
        <w:rPr>
          <w:rFonts w:ascii="Times New Roman" w:hAnsi="Times New Roman" w:cs="Times New Roman"/>
          <w:sz w:val="24"/>
          <w:szCs w:val="24"/>
        </w:rPr>
        <w:t>saber</w:t>
      </w:r>
      <w:r w:rsidRPr="00315C52">
        <w:rPr>
          <w:rFonts w:ascii="Times New Roman" w:hAnsi="Times New Roman" w:cs="Times New Roman"/>
          <w:sz w:val="24"/>
          <w:szCs w:val="24"/>
        </w:rPr>
        <w:t xml:space="preserve"> interagir com o público interno da organização ou com o público externo,</w:t>
      </w:r>
      <w:r w:rsidR="00D312FA">
        <w:rPr>
          <w:rFonts w:ascii="Times New Roman" w:hAnsi="Times New Roman" w:cs="Times New Roman"/>
          <w:sz w:val="24"/>
          <w:szCs w:val="24"/>
        </w:rPr>
        <w:t xml:space="preserve"> </w:t>
      </w:r>
      <w:r w:rsidR="000536A9">
        <w:rPr>
          <w:rFonts w:ascii="Times New Roman" w:hAnsi="Times New Roman" w:cs="Times New Roman"/>
          <w:sz w:val="24"/>
          <w:szCs w:val="24"/>
        </w:rPr>
        <w:t>sendo</w:t>
      </w:r>
      <w:r w:rsidR="00D312FA">
        <w:rPr>
          <w:rFonts w:ascii="Times New Roman" w:hAnsi="Times New Roman" w:cs="Times New Roman"/>
          <w:sz w:val="24"/>
          <w:szCs w:val="24"/>
        </w:rPr>
        <w:t>muito mais do que isso, uma vez</w:t>
      </w:r>
      <w:r w:rsidRPr="00315C52">
        <w:rPr>
          <w:rFonts w:ascii="Times New Roman" w:hAnsi="Times New Roman" w:cs="Times New Roman"/>
          <w:sz w:val="24"/>
          <w:szCs w:val="24"/>
        </w:rPr>
        <w:t xml:space="preserve"> que ocorre em </w:t>
      </w:r>
      <w:r w:rsidR="00D312FA">
        <w:rPr>
          <w:rFonts w:ascii="Times New Roman" w:hAnsi="Times New Roman" w:cs="Times New Roman"/>
          <w:sz w:val="24"/>
          <w:szCs w:val="24"/>
        </w:rPr>
        <w:t>organizações (neste caso)</w:t>
      </w:r>
      <w:r w:rsidRPr="00315C52">
        <w:rPr>
          <w:rFonts w:ascii="Times New Roman" w:hAnsi="Times New Roman" w:cs="Times New Roman"/>
          <w:sz w:val="24"/>
          <w:szCs w:val="24"/>
        </w:rPr>
        <w:t xml:space="preserve"> abert</w:t>
      </w:r>
      <w:r w:rsidR="00D312FA">
        <w:rPr>
          <w:rFonts w:ascii="Times New Roman" w:hAnsi="Times New Roman" w:cs="Times New Roman"/>
          <w:sz w:val="24"/>
          <w:szCs w:val="24"/>
        </w:rPr>
        <w:t>as que são influenciada</w:t>
      </w:r>
      <w:r w:rsidRPr="00315C52">
        <w:rPr>
          <w:rFonts w:ascii="Times New Roman" w:hAnsi="Times New Roman" w:cs="Times New Roman"/>
          <w:sz w:val="24"/>
          <w:szCs w:val="24"/>
        </w:rPr>
        <w:t>s e influenciam o</w:t>
      </w:r>
      <w:r w:rsidR="00D312FA">
        <w:rPr>
          <w:rFonts w:ascii="Times New Roman" w:hAnsi="Times New Roman" w:cs="Times New Roman"/>
          <w:sz w:val="24"/>
          <w:szCs w:val="24"/>
        </w:rPr>
        <w:t xml:space="preserve"> seu ambiente externo e interno pois a</w:t>
      </w:r>
      <w:r w:rsidRPr="00315C52">
        <w:rPr>
          <w:rFonts w:ascii="Times New Roman" w:hAnsi="Times New Roman" w:cs="Times New Roman"/>
          <w:sz w:val="24"/>
          <w:szCs w:val="24"/>
        </w:rPr>
        <w:t xml:space="preserve"> comunicação envolve a mensagem e o seu fluxo, objectivo, direcção e meio de transmissão, e também as pessoas, as suas atitudes, sentim</w:t>
      </w:r>
      <w:r w:rsidR="007768C6">
        <w:rPr>
          <w:rFonts w:ascii="Times New Roman" w:hAnsi="Times New Roman" w:cs="Times New Roman"/>
          <w:sz w:val="24"/>
          <w:szCs w:val="24"/>
        </w:rPr>
        <w:t>entos, relações e capacidades (G</w:t>
      </w:r>
      <w:r w:rsidRPr="00315C52">
        <w:rPr>
          <w:rFonts w:ascii="Times New Roman" w:hAnsi="Times New Roman" w:cs="Times New Roman"/>
          <w:sz w:val="24"/>
          <w:szCs w:val="24"/>
        </w:rPr>
        <w:t>oldhaber, 1990)</w:t>
      </w:r>
      <w:r w:rsidR="00443294">
        <w:rPr>
          <w:rStyle w:val="Refdenotaderodap"/>
          <w:rFonts w:ascii="Times New Roman" w:hAnsi="Times New Roman" w:cs="Times New Roman"/>
          <w:sz w:val="24"/>
          <w:szCs w:val="24"/>
        </w:rPr>
        <w:footnoteReference w:id="21"/>
      </w:r>
      <w:r w:rsidRPr="00315C52">
        <w:rPr>
          <w:rFonts w:ascii="Times New Roman" w:hAnsi="Times New Roman" w:cs="Times New Roman"/>
          <w:sz w:val="24"/>
          <w:szCs w:val="24"/>
        </w:rPr>
        <w:t>.</w:t>
      </w:r>
    </w:p>
    <w:p w:rsidR="00A2215C" w:rsidRDefault="00A2215C" w:rsidP="00D51DFE">
      <w:pPr>
        <w:spacing w:line="360" w:lineRule="auto"/>
        <w:jc w:val="both"/>
        <w:rPr>
          <w:rFonts w:ascii="Times New Roman" w:hAnsi="Times New Roman" w:cs="Times New Roman"/>
          <w:sz w:val="24"/>
          <w:szCs w:val="24"/>
        </w:rPr>
      </w:pPr>
    </w:p>
    <w:p w:rsidR="00EC02A2" w:rsidRDefault="00EC02A2" w:rsidP="00D51DFE">
      <w:pPr>
        <w:spacing w:line="360" w:lineRule="auto"/>
        <w:jc w:val="both"/>
        <w:rPr>
          <w:rFonts w:ascii="Times New Roman" w:hAnsi="Times New Roman" w:cs="Times New Roman"/>
          <w:sz w:val="24"/>
          <w:szCs w:val="24"/>
        </w:rPr>
      </w:pPr>
    </w:p>
    <w:p w:rsidR="00EC02A2" w:rsidRDefault="00EC02A2" w:rsidP="00D51DFE">
      <w:pPr>
        <w:spacing w:line="360" w:lineRule="auto"/>
        <w:jc w:val="both"/>
        <w:rPr>
          <w:rFonts w:ascii="Times New Roman" w:hAnsi="Times New Roman" w:cs="Times New Roman"/>
          <w:sz w:val="24"/>
          <w:szCs w:val="24"/>
        </w:rPr>
      </w:pPr>
    </w:p>
    <w:p w:rsidR="006A1442" w:rsidRDefault="006A1442" w:rsidP="00D51DFE">
      <w:pPr>
        <w:spacing w:line="360" w:lineRule="auto"/>
        <w:jc w:val="both"/>
        <w:rPr>
          <w:rFonts w:ascii="Times New Roman" w:hAnsi="Times New Roman" w:cs="Times New Roman"/>
          <w:sz w:val="24"/>
          <w:szCs w:val="24"/>
        </w:rPr>
      </w:pPr>
    </w:p>
    <w:p w:rsidR="006A1442" w:rsidRDefault="006A1442" w:rsidP="00D51DFE">
      <w:pPr>
        <w:spacing w:line="360" w:lineRule="auto"/>
        <w:jc w:val="both"/>
        <w:rPr>
          <w:rFonts w:ascii="Times New Roman" w:hAnsi="Times New Roman" w:cs="Times New Roman"/>
          <w:sz w:val="24"/>
          <w:szCs w:val="24"/>
        </w:rPr>
      </w:pPr>
    </w:p>
    <w:p w:rsidR="006A1442" w:rsidRDefault="006A1442" w:rsidP="00D51DFE">
      <w:pPr>
        <w:spacing w:line="360" w:lineRule="auto"/>
        <w:jc w:val="both"/>
        <w:rPr>
          <w:rFonts w:ascii="Times New Roman" w:hAnsi="Times New Roman" w:cs="Times New Roman"/>
          <w:sz w:val="24"/>
          <w:szCs w:val="24"/>
        </w:rPr>
      </w:pPr>
    </w:p>
    <w:p w:rsidR="006A1442" w:rsidRDefault="006A1442" w:rsidP="00D51DFE">
      <w:pPr>
        <w:spacing w:line="360" w:lineRule="auto"/>
        <w:jc w:val="both"/>
        <w:rPr>
          <w:rFonts w:ascii="Times New Roman" w:hAnsi="Times New Roman" w:cs="Times New Roman"/>
          <w:sz w:val="24"/>
          <w:szCs w:val="24"/>
        </w:rPr>
      </w:pPr>
    </w:p>
    <w:p w:rsidR="006A1442" w:rsidRDefault="006A1442" w:rsidP="00D51DFE">
      <w:pPr>
        <w:spacing w:line="360" w:lineRule="auto"/>
        <w:jc w:val="both"/>
        <w:rPr>
          <w:rFonts w:ascii="Times New Roman" w:hAnsi="Times New Roman" w:cs="Times New Roman"/>
          <w:sz w:val="24"/>
          <w:szCs w:val="24"/>
        </w:rPr>
      </w:pPr>
    </w:p>
    <w:p w:rsidR="006A1442" w:rsidRDefault="006A1442" w:rsidP="00D51DFE">
      <w:pPr>
        <w:spacing w:line="360" w:lineRule="auto"/>
        <w:jc w:val="both"/>
        <w:rPr>
          <w:rFonts w:ascii="Times New Roman" w:hAnsi="Times New Roman" w:cs="Times New Roman"/>
          <w:sz w:val="24"/>
          <w:szCs w:val="24"/>
        </w:rPr>
      </w:pPr>
    </w:p>
    <w:p w:rsidR="00000000" w:rsidRDefault="00D501F4">
      <w:pPr>
        <w:spacing w:after="0" w:line="360" w:lineRule="auto"/>
        <w:jc w:val="center"/>
        <w:rPr>
          <w:rFonts w:ascii="Times New Roman" w:hAnsi="Times New Roman" w:cs="Times New Roman"/>
          <w:sz w:val="24"/>
          <w:szCs w:val="24"/>
        </w:rPr>
      </w:pPr>
      <w:r w:rsidRPr="00D501F4">
        <w:rPr>
          <w:rFonts w:ascii="Times New Roman" w:hAnsi="Times New Roman" w:cs="Times New Roman"/>
          <w:sz w:val="24"/>
          <w:szCs w:val="24"/>
        </w:rPr>
        <w:t xml:space="preserve"> </w:t>
      </w:r>
    </w:p>
    <w:sectPr w:rsidR="00000000" w:rsidSect="006C6D21">
      <w:headerReference w:type="default" r:id="rId9"/>
      <w:footerReference w:type="default" r:id="rId10"/>
      <w:pgSz w:w="11906" w:h="16838"/>
      <w:pgMar w:top="1417" w:right="1701" w:bottom="1417" w:left="1701" w:header="708" w:footer="708"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5098E" w:rsidRDefault="0035098E" w:rsidP="004B5488">
      <w:pPr>
        <w:spacing w:after="0" w:line="240" w:lineRule="auto"/>
      </w:pPr>
      <w:r>
        <w:separator/>
      </w:r>
    </w:p>
  </w:endnote>
  <w:endnote w:type="continuationSeparator" w:id="0">
    <w:p w:rsidR="0035098E" w:rsidRDefault="0035098E" w:rsidP="004B548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ndara">
    <w:panose1 w:val="020E0502030303020204"/>
    <w:charset w:val="00"/>
    <w:family w:val="swiss"/>
    <w:pitch w:val="variable"/>
    <w:sig w:usb0="A00002EF" w:usb1="4000204B" w:usb2="00000000" w:usb3="00000000" w:csb0="0000009F"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83520970"/>
      <w:docPartObj>
        <w:docPartGallery w:val="Page Numbers (Bottom of Page)"/>
        <w:docPartUnique/>
      </w:docPartObj>
    </w:sdtPr>
    <w:sdtContent>
      <w:p w:rsidR="006A1442" w:rsidRDefault="002C0604">
        <w:pPr>
          <w:pStyle w:val="Rodap"/>
          <w:jc w:val="center"/>
        </w:pPr>
        <w:r>
          <w:fldChar w:fldCharType="begin"/>
        </w:r>
        <w:r w:rsidR="00A4411C">
          <w:instrText>PAGE   \* MERGEFORMAT</w:instrText>
        </w:r>
        <w:r>
          <w:fldChar w:fldCharType="separate"/>
        </w:r>
        <w:r w:rsidR="0022711E">
          <w:rPr>
            <w:noProof/>
          </w:rPr>
          <w:t>17</w:t>
        </w:r>
        <w:r>
          <w:rPr>
            <w:noProof/>
          </w:rPr>
          <w:fldChar w:fldCharType="end"/>
        </w:r>
      </w:p>
    </w:sdtContent>
  </w:sdt>
  <w:p w:rsidR="006A1442" w:rsidRDefault="006A1442">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5098E" w:rsidRDefault="0035098E" w:rsidP="004B5488">
      <w:pPr>
        <w:spacing w:after="0" w:line="240" w:lineRule="auto"/>
      </w:pPr>
      <w:r>
        <w:separator/>
      </w:r>
    </w:p>
  </w:footnote>
  <w:footnote w:type="continuationSeparator" w:id="0">
    <w:p w:rsidR="0035098E" w:rsidRDefault="0035098E" w:rsidP="004B5488">
      <w:pPr>
        <w:spacing w:after="0" w:line="240" w:lineRule="auto"/>
      </w:pPr>
      <w:r>
        <w:continuationSeparator/>
      </w:r>
    </w:p>
  </w:footnote>
  <w:footnote w:id="1">
    <w:p w:rsidR="006A1442" w:rsidRPr="00677B56" w:rsidRDefault="006A1442" w:rsidP="00677B56">
      <w:pPr>
        <w:pStyle w:val="Textodenotaderodap"/>
        <w:jc w:val="both"/>
        <w:rPr>
          <w:rFonts w:ascii="Arial" w:hAnsi="Arial" w:cs="Arial"/>
          <w:sz w:val="18"/>
          <w:szCs w:val="18"/>
        </w:rPr>
      </w:pPr>
      <w:r w:rsidRPr="00677B56">
        <w:rPr>
          <w:rStyle w:val="Refdenotaderodap"/>
          <w:rFonts w:ascii="Arial" w:hAnsi="Arial" w:cs="Arial"/>
          <w:sz w:val="18"/>
          <w:szCs w:val="18"/>
        </w:rPr>
        <w:footnoteRef/>
      </w:r>
      <w:r w:rsidRPr="00677B56">
        <w:rPr>
          <w:rFonts w:ascii="Arial" w:hAnsi="Arial" w:cs="Arial"/>
          <w:sz w:val="18"/>
          <w:szCs w:val="18"/>
        </w:rPr>
        <w:t xml:space="preserve"> </w:t>
      </w:r>
      <w:r>
        <w:rPr>
          <w:rFonts w:ascii="Arial" w:hAnsi="Arial" w:cs="Arial"/>
          <w:sz w:val="18"/>
          <w:szCs w:val="18"/>
        </w:rPr>
        <w:t>RUQUOY</w:t>
      </w:r>
      <w:r w:rsidRPr="00677B56">
        <w:rPr>
          <w:rFonts w:ascii="Arial" w:hAnsi="Arial" w:cs="Arial"/>
          <w:sz w:val="18"/>
          <w:szCs w:val="18"/>
        </w:rPr>
        <w:t>, Danielle (2005) “Situação de entrevista e estratégia do entrevistador”, em Luc</w:t>
      </w:r>
      <w:r>
        <w:rPr>
          <w:rFonts w:ascii="Arial" w:hAnsi="Arial" w:cs="Arial"/>
          <w:sz w:val="18"/>
          <w:szCs w:val="18"/>
        </w:rPr>
        <w:t xml:space="preserve"> Albarello, Françoise Digneffe, Jean-Pierre Hiernaux, Christian Maroy, Danielle Ruquoy, Pierre de Saint-Georges, </w:t>
      </w:r>
      <w:r w:rsidRPr="00356C5C">
        <w:rPr>
          <w:rFonts w:ascii="Arial" w:hAnsi="Arial" w:cs="Arial"/>
          <w:i/>
          <w:sz w:val="18"/>
          <w:szCs w:val="18"/>
        </w:rPr>
        <w:t>Práticas e Métodos de Investigação em Ciências Sociais</w:t>
      </w:r>
      <w:r>
        <w:rPr>
          <w:rFonts w:ascii="Arial" w:hAnsi="Arial" w:cs="Arial"/>
          <w:sz w:val="18"/>
          <w:szCs w:val="18"/>
        </w:rPr>
        <w:t>, 2ª Edição, Gradiva.</w:t>
      </w:r>
    </w:p>
  </w:footnote>
  <w:footnote w:id="2">
    <w:p w:rsidR="006A1442" w:rsidRDefault="006A1442">
      <w:pPr>
        <w:pStyle w:val="Textodenotaderodap"/>
      </w:pPr>
      <w:r>
        <w:rPr>
          <w:rStyle w:val="Refdenotaderodap"/>
        </w:rPr>
        <w:footnoteRef/>
      </w:r>
      <w:r>
        <w:t xml:space="preserve"> </w:t>
      </w:r>
      <w:r w:rsidRPr="00591AFF">
        <w:t>RUQUOY, Danielle (2005) “Situação de entrevista e estratégia do entrevistador”, em Luc Albarello, Françoise Digneffe, Jean-Pierre Hiernaux, Christian Maroy, Danielle Ruquoy, Pierre de Saint-Georges, Práticas e Métodos de Investigação em Ciências Sociais, 2ª Edição, Gradiva.</w:t>
      </w:r>
    </w:p>
  </w:footnote>
  <w:footnote w:id="3">
    <w:p w:rsidR="006A1442" w:rsidRPr="006A1442" w:rsidRDefault="006A1442">
      <w:pPr>
        <w:pStyle w:val="Textodenotaderodap"/>
      </w:pPr>
      <w:r w:rsidRPr="006A1442">
        <w:rPr>
          <w:rStyle w:val="Refdenotaderodap"/>
        </w:rPr>
        <w:footnoteRef/>
      </w:r>
      <w:r w:rsidRPr="006A1442">
        <w:t xml:space="preserve"> </w:t>
      </w:r>
      <w:hyperlink r:id="rId1" w:history="1">
        <w:r w:rsidRPr="006A1442">
          <w:rPr>
            <w:rStyle w:val="Hiperligao"/>
            <w:color w:val="auto"/>
            <w:u w:val="none"/>
          </w:rPr>
          <w:t>http://www.unicef.pt/18/lei_das_ongs_lei_66_de_1998.pdf</w:t>
        </w:r>
      </w:hyperlink>
    </w:p>
  </w:footnote>
  <w:footnote w:id="4">
    <w:p w:rsidR="006A1442" w:rsidRPr="003D492B" w:rsidRDefault="006A1442">
      <w:pPr>
        <w:pStyle w:val="Textodenotaderodap"/>
      </w:pPr>
      <w:r w:rsidRPr="003D492B">
        <w:rPr>
          <w:rStyle w:val="Refdenotaderodap"/>
        </w:rPr>
        <w:footnoteRef/>
      </w:r>
      <w:r w:rsidRPr="003D492B">
        <w:t xml:space="preserve"> </w:t>
      </w:r>
      <w:hyperlink r:id="rId2" w:history="1">
        <w:r w:rsidRPr="006A1442">
          <w:rPr>
            <w:rStyle w:val="Hiperligao"/>
            <w:color w:val="auto"/>
            <w:u w:val="none"/>
          </w:rPr>
          <w:t>http://www.plataformaongd.pt/</w:t>
        </w:r>
      </w:hyperlink>
    </w:p>
  </w:footnote>
  <w:footnote w:id="5">
    <w:p w:rsidR="006A1442" w:rsidRDefault="006A1442">
      <w:pPr>
        <w:pStyle w:val="Textodenotaderodap"/>
      </w:pPr>
      <w:r>
        <w:rPr>
          <w:rStyle w:val="Refdenotaderodap"/>
        </w:rPr>
        <w:footnoteRef/>
      </w:r>
      <w:r>
        <w:t xml:space="preserve"> </w:t>
      </w:r>
      <w:r w:rsidRPr="00AC3757">
        <w:t>http://abraco.org.pt/</w:t>
      </w:r>
    </w:p>
  </w:footnote>
  <w:footnote w:id="6">
    <w:p w:rsidR="006A1442" w:rsidRDefault="006A1442">
      <w:pPr>
        <w:pStyle w:val="Textodenotaderodap"/>
      </w:pPr>
      <w:r>
        <w:rPr>
          <w:rStyle w:val="Refdenotaderodap"/>
        </w:rPr>
        <w:footnoteRef/>
      </w:r>
      <w:r>
        <w:t xml:space="preserve"> </w:t>
      </w:r>
      <w:r w:rsidRPr="00AC3757">
        <w:t>http://aidglobal.org/</w:t>
      </w:r>
    </w:p>
  </w:footnote>
  <w:footnote w:id="7">
    <w:p w:rsidR="006A1442" w:rsidRDefault="006A1442">
      <w:pPr>
        <w:pStyle w:val="Textodenotaderodap"/>
      </w:pPr>
      <w:r>
        <w:rPr>
          <w:rStyle w:val="Refdenotaderodap"/>
        </w:rPr>
        <w:footnoteRef/>
      </w:r>
      <w:r>
        <w:t xml:space="preserve"> Apontamentos tirados nas aulas do mestrado de Comunicação, Cultura e Tecnologias de Informação – 1º e 2º ano – 2009-2010.</w:t>
      </w:r>
    </w:p>
  </w:footnote>
  <w:footnote w:id="8">
    <w:p w:rsidR="006A1442" w:rsidRDefault="006A1442">
      <w:pPr>
        <w:pStyle w:val="Textodenotaderodap"/>
      </w:pPr>
      <w:r>
        <w:rPr>
          <w:rStyle w:val="Refdenotaderodap"/>
        </w:rPr>
        <w:footnoteRef/>
      </w:r>
      <w:r>
        <w:t xml:space="preserve"> </w:t>
      </w:r>
      <w:r w:rsidRPr="00677C05">
        <w:t xml:space="preserve">Pessoa , S. (2003). </w:t>
      </w:r>
      <w:r w:rsidRPr="00677C05">
        <w:rPr>
          <w:i/>
        </w:rPr>
        <w:t>Comunicação Empresarial, uma ferramenta estratégica</w:t>
      </w:r>
      <w:r w:rsidRPr="00677C05">
        <w:t xml:space="preserve"> http://bocc.ubi.pt/pag/pessoa-sonia-comunicacao-empresarial-estrategica.pdf</w:t>
      </w:r>
    </w:p>
  </w:footnote>
  <w:footnote w:id="9">
    <w:p w:rsidR="006A1442" w:rsidRDefault="006A1442">
      <w:pPr>
        <w:pStyle w:val="Textodenotaderodap"/>
      </w:pPr>
      <w:r>
        <w:rPr>
          <w:rStyle w:val="Refdenotaderodap"/>
        </w:rPr>
        <w:footnoteRef/>
      </w:r>
      <w:r>
        <w:t xml:space="preserve"> </w:t>
      </w:r>
      <w:r w:rsidRPr="00677C05">
        <w:t xml:space="preserve">Oliveira, </w:t>
      </w:r>
      <w:r>
        <w:t>(</w:t>
      </w:r>
      <w:r w:rsidRPr="00677C05">
        <w:t>2004</w:t>
      </w:r>
      <w:r>
        <w:t>)</w:t>
      </w:r>
      <w:r w:rsidRPr="00677C05">
        <w:t>, http://www.comtexto.com.br/</w:t>
      </w:r>
      <w:r>
        <w:t>convicomartigotiagomainieri.htm</w:t>
      </w:r>
    </w:p>
  </w:footnote>
  <w:footnote w:id="10">
    <w:p w:rsidR="006A1442" w:rsidRDefault="006A1442">
      <w:pPr>
        <w:pStyle w:val="Textodenotaderodap"/>
      </w:pPr>
      <w:r>
        <w:rPr>
          <w:rStyle w:val="Refdenotaderodap"/>
        </w:rPr>
        <w:footnoteRef/>
      </w:r>
      <w:r>
        <w:t xml:space="preserve"> </w:t>
      </w:r>
      <w:r w:rsidRPr="00677C05">
        <w:t xml:space="preserve">Kunsch , M. (1986), </w:t>
      </w:r>
      <w:r w:rsidRPr="00677C05">
        <w:rPr>
          <w:i/>
        </w:rPr>
        <w:t>Planejamento de Relações Públicas na Comunicação Integrada</w:t>
      </w:r>
      <w:r w:rsidRPr="00677C05">
        <w:t>, São Paulo, Summus Editorial</w:t>
      </w:r>
    </w:p>
  </w:footnote>
  <w:footnote w:id="11">
    <w:p w:rsidR="006A1442" w:rsidRDefault="006A1442" w:rsidP="00422D08">
      <w:pPr>
        <w:pStyle w:val="Textodenotaderodap"/>
      </w:pPr>
      <w:r>
        <w:rPr>
          <w:rStyle w:val="Refdenotaderodap"/>
        </w:rPr>
        <w:footnoteRef/>
      </w:r>
      <w:r>
        <w:t xml:space="preserve"> </w:t>
      </w:r>
      <w:r w:rsidRPr="00677C05">
        <w:t xml:space="preserve">Ruão, Teresa, </w:t>
      </w:r>
      <w:r w:rsidRPr="00677C05">
        <w:rPr>
          <w:i/>
        </w:rPr>
        <w:t>O papel da identidade e da imagem na gestão das universidades</w:t>
      </w:r>
      <w:r w:rsidRPr="00677C05">
        <w:t>, Livro das Actas – SOPCOM, 4º. http://www.bocc.ubi.pt</w:t>
      </w:r>
    </w:p>
  </w:footnote>
  <w:footnote w:id="12">
    <w:p w:rsidR="006A1442" w:rsidRPr="00677C05" w:rsidRDefault="006A1442">
      <w:pPr>
        <w:pStyle w:val="Textodenotaderodap"/>
        <w:rPr>
          <w:lang w:val="en-US"/>
        </w:rPr>
      </w:pPr>
      <w:r>
        <w:rPr>
          <w:rStyle w:val="Refdenotaderodap"/>
        </w:rPr>
        <w:footnoteRef/>
      </w:r>
      <w:r w:rsidRPr="00677C05">
        <w:rPr>
          <w:lang w:val="en-US"/>
        </w:rPr>
        <w:t xml:space="preserve"> Fisher , D. (1993), </w:t>
      </w:r>
      <w:r w:rsidRPr="00677C05">
        <w:rPr>
          <w:i/>
          <w:lang w:val="en-US"/>
        </w:rPr>
        <w:t>Communication in Organizations</w:t>
      </w:r>
      <w:r w:rsidRPr="00677C05">
        <w:rPr>
          <w:lang w:val="en-US"/>
        </w:rPr>
        <w:t>, Minneapolis, West Publishing Company.</w:t>
      </w:r>
    </w:p>
  </w:footnote>
  <w:footnote w:id="13">
    <w:p w:rsidR="006A1442" w:rsidRDefault="006A1442">
      <w:pPr>
        <w:pStyle w:val="Textodenotaderodap"/>
      </w:pPr>
      <w:r>
        <w:rPr>
          <w:rStyle w:val="Refdenotaderodap"/>
        </w:rPr>
        <w:footnoteRef/>
      </w:r>
      <w:r>
        <w:t xml:space="preserve"> </w:t>
      </w:r>
      <w:r w:rsidRPr="00677C05">
        <w:t xml:space="preserve">Vieira , F. (2002), </w:t>
      </w:r>
      <w:r w:rsidRPr="00677C05">
        <w:rPr>
          <w:i/>
        </w:rPr>
        <w:t>Procedimentos para uma gestão estratégica voltada para ambientes de empresas de pequeno porte</w:t>
      </w:r>
      <w:r w:rsidRPr="00677C05">
        <w:t xml:space="preserve"> - http://teses.eps.ufsc.br/defesa/pdf/3817. pdf</w:t>
      </w:r>
    </w:p>
  </w:footnote>
  <w:footnote w:id="14">
    <w:p w:rsidR="006A1442" w:rsidRDefault="006A1442">
      <w:pPr>
        <w:pStyle w:val="Textodenotaderodap"/>
      </w:pPr>
      <w:r>
        <w:rPr>
          <w:rStyle w:val="Refdenotaderodap"/>
        </w:rPr>
        <w:footnoteRef/>
      </w:r>
      <w:r>
        <w:t xml:space="preserve"> </w:t>
      </w:r>
      <w:r w:rsidRPr="00677C05">
        <w:t xml:space="preserve">Teixeira , S. (1998), </w:t>
      </w:r>
      <w:r w:rsidRPr="00677C05">
        <w:rPr>
          <w:i/>
        </w:rPr>
        <w:t>Gestão das Organizações</w:t>
      </w:r>
      <w:r w:rsidRPr="00677C05">
        <w:t>, Alfragide, McGraw-Hill Portugal.</w:t>
      </w:r>
    </w:p>
  </w:footnote>
  <w:footnote w:id="15">
    <w:p w:rsidR="006A1442" w:rsidRPr="00677C05" w:rsidRDefault="006A1442">
      <w:pPr>
        <w:pStyle w:val="Textodenotaderodap"/>
        <w:rPr>
          <w:lang w:val="en-US"/>
        </w:rPr>
      </w:pPr>
      <w:r>
        <w:rPr>
          <w:rStyle w:val="Refdenotaderodap"/>
        </w:rPr>
        <w:footnoteRef/>
      </w:r>
      <w:r w:rsidRPr="00677C05">
        <w:rPr>
          <w:lang w:val="en-US"/>
        </w:rPr>
        <w:t xml:space="preserve"> Fisher , D. (1993), </w:t>
      </w:r>
      <w:r w:rsidRPr="00677C05">
        <w:rPr>
          <w:i/>
          <w:lang w:val="en-US"/>
        </w:rPr>
        <w:t>Communication in Organizations</w:t>
      </w:r>
      <w:r w:rsidRPr="00677C05">
        <w:rPr>
          <w:lang w:val="en-US"/>
        </w:rPr>
        <w:t>, Minneapolis, West Publishing Company.</w:t>
      </w:r>
    </w:p>
  </w:footnote>
  <w:footnote w:id="16">
    <w:p w:rsidR="006A1442" w:rsidRDefault="006A1442" w:rsidP="00090D9F">
      <w:pPr>
        <w:pStyle w:val="Textodenotaderodap"/>
      </w:pPr>
      <w:r>
        <w:rPr>
          <w:rStyle w:val="Refdenotaderodap"/>
        </w:rPr>
        <w:footnoteRef/>
      </w:r>
      <w:r>
        <w:t xml:space="preserve"> </w:t>
      </w:r>
      <w:r w:rsidRPr="00443294">
        <w:t xml:space="preserve">Sousa, Maria Helena, (s/d), </w:t>
      </w:r>
      <w:r w:rsidRPr="00443294">
        <w:rPr>
          <w:i/>
        </w:rPr>
        <w:t>Comunicação nas Organizações: Para além da lógica do marketing, a “arte da comunicacionalidade”,</w:t>
      </w:r>
      <w:r w:rsidRPr="00443294">
        <w:t xml:space="preserve"> Livro das Actas – SOPCOM, 4º. http://www.bocc.ubi.pt</w:t>
      </w:r>
    </w:p>
  </w:footnote>
  <w:footnote w:id="17">
    <w:p w:rsidR="006A1442" w:rsidRPr="00090D9F" w:rsidRDefault="006A1442" w:rsidP="00F8581E">
      <w:pPr>
        <w:pStyle w:val="Textodenotaderodap"/>
      </w:pPr>
      <w:r>
        <w:rPr>
          <w:rStyle w:val="Refdenotaderodap"/>
        </w:rPr>
        <w:footnoteRef/>
      </w:r>
      <w:r w:rsidRPr="00F8581E">
        <w:t xml:space="preserve"> Redfield,Charles E. (1980) </w:t>
      </w:r>
      <w:r w:rsidRPr="00F8581E">
        <w:rPr>
          <w:i/>
        </w:rPr>
        <w:t>Comunicações administrativas</w:t>
      </w:r>
      <w:r w:rsidRPr="00F8581E">
        <w:t xml:space="preserve">, 4a ed. </w:t>
      </w:r>
      <w:r w:rsidRPr="00090D9F">
        <w:t>Rio de Janeiro, FGV.</w:t>
      </w:r>
    </w:p>
    <w:p w:rsidR="006A1442" w:rsidRPr="00090D9F" w:rsidRDefault="006A1442">
      <w:pPr>
        <w:pStyle w:val="Textodenotaderodap"/>
      </w:pPr>
    </w:p>
  </w:footnote>
  <w:footnote w:id="18">
    <w:p w:rsidR="006A1442" w:rsidRDefault="006A1442">
      <w:pPr>
        <w:pStyle w:val="Textodenotaderodap"/>
      </w:pPr>
      <w:r>
        <w:rPr>
          <w:rStyle w:val="Refdenotaderodap"/>
        </w:rPr>
        <w:footnoteRef/>
      </w:r>
      <w:r>
        <w:t xml:space="preserve"> </w:t>
      </w:r>
      <w:r w:rsidRPr="00AD73D8">
        <w:t xml:space="preserve">Redfield, Charles E. (1980) </w:t>
      </w:r>
      <w:r w:rsidRPr="00AD73D8">
        <w:rPr>
          <w:i/>
        </w:rPr>
        <w:t>Comunicações administrativas</w:t>
      </w:r>
      <w:r w:rsidRPr="00AD73D8">
        <w:t>, 4a ed. Rio de Janeiro, FGV.</w:t>
      </w:r>
    </w:p>
  </w:footnote>
  <w:footnote w:id="19">
    <w:p w:rsidR="006A1442" w:rsidRDefault="006A1442">
      <w:pPr>
        <w:pStyle w:val="Textodenotaderodap"/>
      </w:pPr>
      <w:r>
        <w:rPr>
          <w:rStyle w:val="Refdenotaderodap"/>
        </w:rPr>
        <w:footnoteRef/>
      </w:r>
      <w:r>
        <w:t xml:space="preserve"> </w:t>
      </w:r>
      <w:r w:rsidRPr="00443294">
        <w:t>Teixeira , S. (1998</w:t>
      </w:r>
      <w:r w:rsidRPr="00443294">
        <w:rPr>
          <w:i/>
        </w:rPr>
        <w:t>), Gestão das Organizações</w:t>
      </w:r>
      <w:r w:rsidRPr="00443294">
        <w:t>, Alfragide, McGraw-Hill Portugal.</w:t>
      </w:r>
    </w:p>
  </w:footnote>
  <w:footnote w:id="20">
    <w:p w:rsidR="006A1442" w:rsidRDefault="006A1442">
      <w:pPr>
        <w:pStyle w:val="Textodenotaderodap"/>
      </w:pPr>
      <w:r>
        <w:rPr>
          <w:rStyle w:val="Refdenotaderodap"/>
        </w:rPr>
        <w:footnoteRef/>
      </w:r>
      <w:r>
        <w:t xml:space="preserve"> </w:t>
      </w:r>
      <w:r w:rsidRPr="00443294">
        <w:t xml:space="preserve">Pessoa , S. (2003). </w:t>
      </w:r>
      <w:r w:rsidRPr="00443294">
        <w:rPr>
          <w:i/>
        </w:rPr>
        <w:t>Comunicação Empresarial, uma ferramenta estratégica</w:t>
      </w:r>
      <w:r w:rsidRPr="00443294">
        <w:t xml:space="preserve"> http://bocc.ubi.pt/pag/pessoa-sonia-comunicacao-empresarial-estrategica.pdf</w:t>
      </w:r>
    </w:p>
  </w:footnote>
  <w:footnote w:id="21">
    <w:p w:rsidR="006A1442" w:rsidRPr="00443294" w:rsidRDefault="006A1442">
      <w:pPr>
        <w:pStyle w:val="Textodenotaderodap"/>
        <w:rPr>
          <w:lang w:val="en-US"/>
        </w:rPr>
      </w:pPr>
      <w:r>
        <w:rPr>
          <w:rStyle w:val="Refdenotaderodap"/>
        </w:rPr>
        <w:footnoteRef/>
      </w:r>
      <w:r w:rsidRPr="00443294">
        <w:rPr>
          <w:lang w:val="en-US"/>
        </w:rPr>
        <w:t xml:space="preserve"> Goldhaber , G. (1990), </w:t>
      </w:r>
      <w:r w:rsidRPr="00443294">
        <w:rPr>
          <w:i/>
          <w:lang w:val="en-US"/>
        </w:rPr>
        <w:t>Organizationnal Communication</w:t>
      </w:r>
      <w:r w:rsidRPr="00443294">
        <w:rPr>
          <w:lang w:val="en-US"/>
        </w:rPr>
        <w:t>, Nova Iorque, Wm C. Brown Publishers.</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eastAsia="Candara" w:hAnsi="Times New Roman" w:cs="Times New Roman"/>
        <w:sz w:val="24"/>
        <w:szCs w:val="24"/>
      </w:rPr>
      <w:alias w:val="Título"/>
      <w:id w:val="77738743"/>
      <w:placeholder>
        <w:docPart w:val="22356BCE4ADF4D18B1F6ED5EFE33FB69"/>
      </w:placeholder>
      <w:dataBinding w:prefixMappings="xmlns:ns0='http://schemas.openxmlformats.org/package/2006/metadata/core-properties' xmlns:ns1='http://purl.org/dc/elements/1.1/'" w:xpath="/ns0:coreProperties[1]/ns1:title[1]" w:storeItemID="{6C3C8BC8-F283-45AE-878A-BAB7291924A1}"/>
      <w:text/>
    </w:sdtPr>
    <w:sdtContent>
      <w:p w:rsidR="007F5BD2" w:rsidRDefault="00ED602E">
        <w:pPr>
          <w:pStyle w:val="Cabealho"/>
          <w:pBdr>
            <w:bottom w:val="thickThinSmallGap" w:sz="24" w:space="1" w:color="1A4070" w:themeColor="accent2" w:themeShade="7F"/>
          </w:pBdr>
          <w:jc w:val="center"/>
          <w:rPr>
            <w:rFonts w:asciiTheme="majorHAnsi" w:eastAsiaTheme="majorEastAsia" w:hAnsiTheme="majorHAnsi" w:cstheme="majorBidi"/>
            <w:sz w:val="32"/>
            <w:szCs w:val="32"/>
          </w:rPr>
        </w:pPr>
        <w:r w:rsidRPr="00ED602E">
          <w:rPr>
            <w:rFonts w:ascii="Times New Roman" w:eastAsia="Candara" w:hAnsi="Times New Roman" w:cs="Times New Roman"/>
            <w:sz w:val="24"/>
            <w:szCs w:val="24"/>
          </w:rPr>
          <w:t>ACTIVIDADE COMUNICACIONAL EXTERNA DE UMA ORGANIZAÇÃO NÃO GOVERNAMENTAL</w:t>
        </w:r>
      </w:p>
    </w:sdtContent>
  </w:sdt>
  <w:p w:rsidR="006A1442" w:rsidRDefault="006A1442">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77D4EA1"/>
    <w:multiLevelType w:val="hybridMultilevel"/>
    <w:tmpl w:val="9B766758"/>
    <w:lvl w:ilvl="0" w:tplc="0816000B">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revisionView w:markup="0"/>
  <w:defaultTabStop w:val="708"/>
  <w:hyphenationZone w:val="425"/>
  <w:characterSpacingControl w:val="doNotCompress"/>
  <w:hdrShapeDefaults>
    <o:shapedefaults v:ext="edit" spidmax="14337"/>
  </w:hdrShapeDefaults>
  <w:footnotePr>
    <w:footnote w:id="-1"/>
    <w:footnote w:id="0"/>
  </w:footnotePr>
  <w:endnotePr>
    <w:endnote w:id="-1"/>
    <w:endnote w:id="0"/>
  </w:endnotePr>
  <w:compat/>
  <w:rsids>
    <w:rsidRoot w:val="004B5488"/>
    <w:rsid w:val="00036E03"/>
    <w:rsid w:val="000402B3"/>
    <w:rsid w:val="00041EEE"/>
    <w:rsid w:val="000536A9"/>
    <w:rsid w:val="00062BCC"/>
    <w:rsid w:val="0007768D"/>
    <w:rsid w:val="00080C61"/>
    <w:rsid w:val="00085691"/>
    <w:rsid w:val="000904F2"/>
    <w:rsid w:val="00090D9F"/>
    <w:rsid w:val="0009355C"/>
    <w:rsid w:val="00094877"/>
    <w:rsid w:val="00094ABE"/>
    <w:rsid w:val="000A4577"/>
    <w:rsid w:val="000A6BBA"/>
    <w:rsid w:val="000A73BD"/>
    <w:rsid w:val="000B0192"/>
    <w:rsid w:val="000C3D44"/>
    <w:rsid w:val="000F1F24"/>
    <w:rsid w:val="000F6444"/>
    <w:rsid w:val="00107127"/>
    <w:rsid w:val="00112F2A"/>
    <w:rsid w:val="001277E1"/>
    <w:rsid w:val="00131821"/>
    <w:rsid w:val="00160235"/>
    <w:rsid w:val="00162F26"/>
    <w:rsid w:val="00164B82"/>
    <w:rsid w:val="00187F3B"/>
    <w:rsid w:val="001935BF"/>
    <w:rsid w:val="001B164A"/>
    <w:rsid w:val="001E3A4D"/>
    <w:rsid w:val="001F4617"/>
    <w:rsid w:val="002129E6"/>
    <w:rsid w:val="00215616"/>
    <w:rsid w:val="00226D45"/>
    <w:rsid w:val="0022711E"/>
    <w:rsid w:val="00243D67"/>
    <w:rsid w:val="0024717B"/>
    <w:rsid w:val="0026146D"/>
    <w:rsid w:val="00266A0F"/>
    <w:rsid w:val="0027623C"/>
    <w:rsid w:val="0027796F"/>
    <w:rsid w:val="0028582C"/>
    <w:rsid w:val="0029700F"/>
    <w:rsid w:val="002A7D7B"/>
    <w:rsid w:val="002C0604"/>
    <w:rsid w:val="002D1383"/>
    <w:rsid w:val="002F7C2F"/>
    <w:rsid w:val="00300020"/>
    <w:rsid w:val="00304493"/>
    <w:rsid w:val="00315C52"/>
    <w:rsid w:val="0032507F"/>
    <w:rsid w:val="003370BD"/>
    <w:rsid w:val="00337934"/>
    <w:rsid w:val="003503AB"/>
    <w:rsid w:val="0035098E"/>
    <w:rsid w:val="00356C5C"/>
    <w:rsid w:val="003643F0"/>
    <w:rsid w:val="00377430"/>
    <w:rsid w:val="003A70FA"/>
    <w:rsid w:val="003C04A6"/>
    <w:rsid w:val="003C23CC"/>
    <w:rsid w:val="003C4C8A"/>
    <w:rsid w:val="003D1432"/>
    <w:rsid w:val="003D33F7"/>
    <w:rsid w:val="003D4529"/>
    <w:rsid w:val="003D492B"/>
    <w:rsid w:val="003E7AC5"/>
    <w:rsid w:val="003F0516"/>
    <w:rsid w:val="003F777C"/>
    <w:rsid w:val="00416D21"/>
    <w:rsid w:val="00420DD9"/>
    <w:rsid w:val="00421153"/>
    <w:rsid w:val="00422D08"/>
    <w:rsid w:val="00436364"/>
    <w:rsid w:val="004413D4"/>
    <w:rsid w:val="00443294"/>
    <w:rsid w:val="00444CEB"/>
    <w:rsid w:val="00454889"/>
    <w:rsid w:val="00464AAC"/>
    <w:rsid w:val="004675B5"/>
    <w:rsid w:val="004B5488"/>
    <w:rsid w:val="004C1274"/>
    <w:rsid w:val="004C554E"/>
    <w:rsid w:val="004C5F77"/>
    <w:rsid w:val="004C6D8A"/>
    <w:rsid w:val="004E112D"/>
    <w:rsid w:val="004F79F3"/>
    <w:rsid w:val="0052156C"/>
    <w:rsid w:val="00521626"/>
    <w:rsid w:val="00522F50"/>
    <w:rsid w:val="0054353D"/>
    <w:rsid w:val="00544FCC"/>
    <w:rsid w:val="0057284E"/>
    <w:rsid w:val="00577ADB"/>
    <w:rsid w:val="00577C18"/>
    <w:rsid w:val="00582C58"/>
    <w:rsid w:val="00585F3D"/>
    <w:rsid w:val="00591AFF"/>
    <w:rsid w:val="00592EAF"/>
    <w:rsid w:val="005B38EB"/>
    <w:rsid w:val="005B4D5F"/>
    <w:rsid w:val="005B540C"/>
    <w:rsid w:val="005D0847"/>
    <w:rsid w:val="005D43E8"/>
    <w:rsid w:val="005D47C2"/>
    <w:rsid w:val="005D755E"/>
    <w:rsid w:val="005D7B47"/>
    <w:rsid w:val="005D7EC5"/>
    <w:rsid w:val="005E236F"/>
    <w:rsid w:val="005F177D"/>
    <w:rsid w:val="005F589B"/>
    <w:rsid w:val="006221DE"/>
    <w:rsid w:val="00624E86"/>
    <w:rsid w:val="006256D9"/>
    <w:rsid w:val="00642141"/>
    <w:rsid w:val="006550DF"/>
    <w:rsid w:val="0066202D"/>
    <w:rsid w:val="006643A3"/>
    <w:rsid w:val="00664DB0"/>
    <w:rsid w:val="006763F6"/>
    <w:rsid w:val="00677B56"/>
    <w:rsid w:val="00677C05"/>
    <w:rsid w:val="006A138D"/>
    <w:rsid w:val="006A1442"/>
    <w:rsid w:val="006A38CD"/>
    <w:rsid w:val="006C6D21"/>
    <w:rsid w:val="006C7FE9"/>
    <w:rsid w:val="006D5208"/>
    <w:rsid w:val="006F13A2"/>
    <w:rsid w:val="0070626E"/>
    <w:rsid w:val="0071644C"/>
    <w:rsid w:val="007223D4"/>
    <w:rsid w:val="007234BD"/>
    <w:rsid w:val="00725421"/>
    <w:rsid w:val="00727A5B"/>
    <w:rsid w:val="0073323E"/>
    <w:rsid w:val="00761CA9"/>
    <w:rsid w:val="00763CA8"/>
    <w:rsid w:val="007735EC"/>
    <w:rsid w:val="007768C6"/>
    <w:rsid w:val="00777539"/>
    <w:rsid w:val="007814FE"/>
    <w:rsid w:val="007830EE"/>
    <w:rsid w:val="007853A3"/>
    <w:rsid w:val="007A6DF0"/>
    <w:rsid w:val="007C1107"/>
    <w:rsid w:val="007C7A4F"/>
    <w:rsid w:val="007F18C7"/>
    <w:rsid w:val="007F5BD2"/>
    <w:rsid w:val="00805891"/>
    <w:rsid w:val="00811216"/>
    <w:rsid w:val="00813428"/>
    <w:rsid w:val="00820913"/>
    <w:rsid w:val="00822C15"/>
    <w:rsid w:val="008238DF"/>
    <w:rsid w:val="00826C7E"/>
    <w:rsid w:val="008274D0"/>
    <w:rsid w:val="008A165B"/>
    <w:rsid w:val="008A4445"/>
    <w:rsid w:val="008B70C8"/>
    <w:rsid w:val="008B767D"/>
    <w:rsid w:val="008C3299"/>
    <w:rsid w:val="008C52D0"/>
    <w:rsid w:val="008D2B80"/>
    <w:rsid w:val="008D5785"/>
    <w:rsid w:val="008D6F81"/>
    <w:rsid w:val="008E7FB0"/>
    <w:rsid w:val="008F7AE7"/>
    <w:rsid w:val="00901A3C"/>
    <w:rsid w:val="009217F7"/>
    <w:rsid w:val="0094183B"/>
    <w:rsid w:val="00955BDD"/>
    <w:rsid w:val="009661DF"/>
    <w:rsid w:val="00973F15"/>
    <w:rsid w:val="00975D77"/>
    <w:rsid w:val="00981413"/>
    <w:rsid w:val="00996F62"/>
    <w:rsid w:val="00997803"/>
    <w:rsid w:val="009A28AB"/>
    <w:rsid w:val="009A6AC9"/>
    <w:rsid w:val="009B01FE"/>
    <w:rsid w:val="009B343E"/>
    <w:rsid w:val="009B4353"/>
    <w:rsid w:val="009C3EB1"/>
    <w:rsid w:val="009C721D"/>
    <w:rsid w:val="009D3374"/>
    <w:rsid w:val="009D64AC"/>
    <w:rsid w:val="009E3BCE"/>
    <w:rsid w:val="009F572A"/>
    <w:rsid w:val="00A14C4E"/>
    <w:rsid w:val="00A211BB"/>
    <w:rsid w:val="00A219CB"/>
    <w:rsid w:val="00A2215C"/>
    <w:rsid w:val="00A31FA2"/>
    <w:rsid w:val="00A4008F"/>
    <w:rsid w:val="00A4411C"/>
    <w:rsid w:val="00A46096"/>
    <w:rsid w:val="00A476C2"/>
    <w:rsid w:val="00A51EE8"/>
    <w:rsid w:val="00A62493"/>
    <w:rsid w:val="00A65342"/>
    <w:rsid w:val="00A841E8"/>
    <w:rsid w:val="00A937B3"/>
    <w:rsid w:val="00AA4485"/>
    <w:rsid w:val="00AA44A4"/>
    <w:rsid w:val="00AB060D"/>
    <w:rsid w:val="00AC3757"/>
    <w:rsid w:val="00AD6174"/>
    <w:rsid w:val="00AD73D8"/>
    <w:rsid w:val="00AE2307"/>
    <w:rsid w:val="00AE4070"/>
    <w:rsid w:val="00B00858"/>
    <w:rsid w:val="00B01582"/>
    <w:rsid w:val="00B05676"/>
    <w:rsid w:val="00B14DB8"/>
    <w:rsid w:val="00B22F8F"/>
    <w:rsid w:val="00B30572"/>
    <w:rsid w:val="00B31E7F"/>
    <w:rsid w:val="00B333E7"/>
    <w:rsid w:val="00B46D8F"/>
    <w:rsid w:val="00B56A7E"/>
    <w:rsid w:val="00B612C4"/>
    <w:rsid w:val="00B66CF3"/>
    <w:rsid w:val="00B7480C"/>
    <w:rsid w:val="00B81842"/>
    <w:rsid w:val="00B822FC"/>
    <w:rsid w:val="00B85AE0"/>
    <w:rsid w:val="00B9078A"/>
    <w:rsid w:val="00BA1FD7"/>
    <w:rsid w:val="00BA3F46"/>
    <w:rsid w:val="00BB1699"/>
    <w:rsid w:val="00BB36E6"/>
    <w:rsid w:val="00BC0E1F"/>
    <w:rsid w:val="00BE0CDD"/>
    <w:rsid w:val="00BF2B41"/>
    <w:rsid w:val="00C14FF2"/>
    <w:rsid w:val="00C15021"/>
    <w:rsid w:val="00C2792F"/>
    <w:rsid w:val="00C31442"/>
    <w:rsid w:val="00C32EE5"/>
    <w:rsid w:val="00C50389"/>
    <w:rsid w:val="00C81A72"/>
    <w:rsid w:val="00C857FE"/>
    <w:rsid w:val="00CB221C"/>
    <w:rsid w:val="00CB66C2"/>
    <w:rsid w:val="00CF294D"/>
    <w:rsid w:val="00D00457"/>
    <w:rsid w:val="00D0565E"/>
    <w:rsid w:val="00D12EF7"/>
    <w:rsid w:val="00D172E0"/>
    <w:rsid w:val="00D271B0"/>
    <w:rsid w:val="00D312FA"/>
    <w:rsid w:val="00D501F4"/>
    <w:rsid w:val="00D51DFE"/>
    <w:rsid w:val="00D53DC5"/>
    <w:rsid w:val="00D67062"/>
    <w:rsid w:val="00D717A5"/>
    <w:rsid w:val="00D901E4"/>
    <w:rsid w:val="00D96CF4"/>
    <w:rsid w:val="00DA11FE"/>
    <w:rsid w:val="00DA1A81"/>
    <w:rsid w:val="00DB14AA"/>
    <w:rsid w:val="00DB2824"/>
    <w:rsid w:val="00DC2102"/>
    <w:rsid w:val="00DD1565"/>
    <w:rsid w:val="00DD27F7"/>
    <w:rsid w:val="00DD6CEB"/>
    <w:rsid w:val="00DD7390"/>
    <w:rsid w:val="00DD7FBD"/>
    <w:rsid w:val="00DF6C70"/>
    <w:rsid w:val="00E035EC"/>
    <w:rsid w:val="00E04B18"/>
    <w:rsid w:val="00E077DE"/>
    <w:rsid w:val="00E10261"/>
    <w:rsid w:val="00E15997"/>
    <w:rsid w:val="00E1715B"/>
    <w:rsid w:val="00E23E8B"/>
    <w:rsid w:val="00E269DE"/>
    <w:rsid w:val="00E460E7"/>
    <w:rsid w:val="00E51100"/>
    <w:rsid w:val="00E621FE"/>
    <w:rsid w:val="00E871A9"/>
    <w:rsid w:val="00EA7929"/>
    <w:rsid w:val="00EB0BB1"/>
    <w:rsid w:val="00EB1794"/>
    <w:rsid w:val="00EC02A2"/>
    <w:rsid w:val="00EC68F7"/>
    <w:rsid w:val="00ED602E"/>
    <w:rsid w:val="00F0721B"/>
    <w:rsid w:val="00F200BD"/>
    <w:rsid w:val="00F32336"/>
    <w:rsid w:val="00F32431"/>
    <w:rsid w:val="00F426F1"/>
    <w:rsid w:val="00F7641F"/>
    <w:rsid w:val="00F8581E"/>
    <w:rsid w:val="00F94A72"/>
    <w:rsid w:val="00F96122"/>
    <w:rsid w:val="00FA580F"/>
    <w:rsid w:val="00FD25DA"/>
    <w:rsid w:val="00FD3E89"/>
    <w:rsid w:val="00FE0CB9"/>
    <w:rsid w:val="00FF265E"/>
  </w:rsids>
  <m:mathPr>
    <m:mathFont m:val="Cambria Math"/>
    <m:brkBin m:val="before"/>
    <m:brkBinSub m:val="--"/>
    <m:smallFrac m:val="off"/>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P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294D"/>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itaoIntensa">
    <w:name w:val="Intense Quote"/>
    <w:basedOn w:val="Normal"/>
    <w:next w:val="Normal"/>
    <w:link w:val="CitaoIntensaCarcter"/>
    <w:uiPriority w:val="30"/>
    <w:qFormat/>
    <w:rsid w:val="004B5488"/>
    <w:pPr>
      <w:pBdr>
        <w:bottom w:val="single" w:sz="4" w:space="4" w:color="31B6FD" w:themeColor="accent1"/>
      </w:pBdr>
      <w:spacing w:before="200" w:after="280"/>
      <w:ind w:left="936" w:right="936"/>
    </w:pPr>
    <w:rPr>
      <w:b/>
      <w:bCs/>
      <w:i/>
      <w:iCs/>
      <w:color w:val="31B6FD" w:themeColor="accent1"/>
    </w:rPr>
  </w:style>
  <w:style w:type="character" w:customStyle="1" w:styleId="CitaoIntensaCarcter">
    <w:name w:val="Citação Intensa Carácter"/>
    <w:basedOn w:val="Tipodeletrapredefinidodopargrafo"/>
    <w:link w:val="CitaoIntensa"/>
    <w:uiPriority w:val="30"/>
    <w:rsid w:val="004B5488"/>
    <w:rPr>
      <w:b/>
      <w:bCs/>
      <w:i/>
      <w:iCs/>
      <w:color w:val="31B6FD" w:themeColor="accent1"/>
    </w:rPr>
  </w:style>
  <w:style w:type="paragraph" w:styleId="Cabealho">
    <w:name w:val="header"/>
    <w:basedOn w:val="Normal"/>
    <w:link w:val="CabealhoCarcter"/>
    <w:uiPriority w:val="99"/>
    <w:unhideWhenUsed/>
    <w:rsid w:val="004B5488"/>
    <w:pPr>
      <w:tabs>
        <w:tab w:val="center" w:pos="4252"/>
        <w:tab w:val="right" w:pos="8504"/>
      </w:tabs>
      <w:spacing w:after="0" w:line="240" w:lineRule="auto"/>
    </w:pPr>
  </w:style>
  <w:style w:type="character" w:customStyle="1" w:styleId="CabealhoCarcter">
    <w:name w:val="Cabeçalho Carácter"/>
    <w:basedOn w:val="Tipodeletrapredefinidodopargrafo"/>
    <w:link w:val="Cabealho"/>
    <w:uiPriority w:val="99"/>
    <w:rsid w:val="004B5488"/>
  </w:style>
  <w:style w:type="paragraph" w:styleId="Rodap">
    <w:name w:val="footer"/>
    <w:basedOn w:val="Normal"/>
    <w:link w:val="RodapCarcter"/>
    <w:uiPriority w:val="99"/>
    <w:unhideWhenUsed/>
    <w:rsid w:val="004B5488"/>
    <w:pPr>
      <w:tabs>
        <w:tab w:val="center" w:pos="4252"/>
        <w:tab w:val="right" w:pos="8504"/>
      </w:tabs>
      <w:spacing w:after="0" w:line="240" w:lineRule="auto"/>
    </w:pPr>
  </w:style>
  <w:style w:type="character" w:customStyle="1" w:styleId="RodapCarcter">
    <w:name w:val="Rodapé Carácter"/>
    <w:basedOn w:val="Tipodeletrapredefinidodopargrafo"/>
    <w:link w:val="Rodap"/>
    <w:uiPriority w:val="99"/>
    <w:rsid w:val="004B5488"/>
  </w:style>
  <w:style w:type="paragraph" w:styleId="Textodebalo">
    <w:name w:val="Balloon Text"/>
    <w:basedOn w:val="Normal"/>
    <w:link w:val="TextodebaloCarcter"/>
    <w:uiPriority w:val="99"/>
    <w:semiHidden/>
    <w:unhideWhenUsed/>
    <w:rsid w:val="004B5488"/>
    <w:pPr>
      <w:spacing w:after="0" w:line="240" w:lineRule="auto"/>
    </w:pPr>
    <w:rPr>
      <w:rFonts w:ascii="Tahoma" w:hAnsi="Tahoma" w:cs="Tahoma"/>
      <w:sz w:val="16"/>
      <w:szCs w:val="16"/>
    </w:rPr>
  </w:style>
  <w:style w:type="character" w:customStyle="1" w:styleId="TextodebaloCarcter">
    <w:name w:val="Texto de balão Carácter"/>
    <w:basedOn w:val="Tipodeletrapredefinidodopargrafo"/>
    <w:link w:val="Textodebalo"/>
    <w:uiPriority w:val="99"/>
    <w:semiHidden/>
    <w:rsid w:val="004B5488"/>
    <w:rPr>
      <w:rFonts w:ascii="Tahoma" w:hAnsi="Tahoma" w:cs="Tahoma"/>
      <w:sz w:val="16"/>
      <w:szCs w:val="16"/>
    </w:rPr>
  </w:style>
  <w:style w:type="character" w:customStyle="1" w:styleId="apple-style-span">
    <w:name w:val="apple-style-span"/>
    <w:basedOn w:val="Tipodeletrapredefinidodopargrafo"/>
    <w:rsid w:val="00975D77"/>
  </w:style>
  <w:style w:type="character" w:styleId="Hiperligao">
    <w:name w:val="Hyperlink"/>
    <w:basedOn w:val="Tipodeletrapredefinidodopargrafo"/>
    <w:uiPriority w:val="99"/>
    <w:unhideWhenUsed/>
    <w:rsid w:val="007A6DF0"/>
    <w:rPr>
      <w:color w:val="0080FF" w:themeColor="hyperlink"/>
      <w:u w:val="single"/>
    </w:rPr>
  </w:style>
  <w:style w:type="paragraph" w:styleId="Textodenotaderodap">
    <w:name w:val="footnote text"/>
    <w:basedOn w:val="Normal"/>
    <w:link w:val="TextodenotaderodapCarcter"/>
    <w:uiPriority w:val="99"/>
    <w:semiHidden/>
    <w:unhideWhenUsed/>
    <w:rsid w:val="00763CA8"/>
    <w:pPr>
      <w:spacing w:after="0" w:line="240" w:lineRule="auto"/>
    </w:pPr>
    <w:rPr>
      <w:sz w:val="20"/>
      <w:szCs w:val="20"/>
    </w:rPr>
  </w:style>
  <w:style w:type="character" w:customStyle="1" w:styleId="TextodenotaderodapCarcter">
    <w:name w:val="Texto de nota de rodapé Carácter"/>
    <w:basedOn w:val="Tipodeletrapredefinidodopargrafo"/>
    <w:link w:val="Textodenotaderodap"/>
    <w:uiPriority w:val="99"/>
    <w:semiHidden/>
    <w:rsid w:val="00763CA8"/>
    <w:rPr>
      <w:sz w:val="20"/>
      <w:szCs w:val="20"/>
    </w:rPr>
  </w:style>
  <w:style w:type="character" w:styleId="Refdenotaderodap">
    <w:name w:val="footnote reference"/>
    <w:basedOn w:val="Tipodeletrapredefinidodopargrafo"/>
    <w:uiPriority w:val="99"/>
    <w:semiHidden/>
    <w:unhideWhenUsed/>
    <w:rsid w:val="00763CA8"/>
    <w:rPr>
      <w:vertAlign w:val="superscript"/>
    </w:rPr>
  </w:style>
  <w:style w:type="character" w:styleId="Refdecomentrio">
    <w:name w:val="annotation reference"/>
    <w:basedOn w:val="Tipodeletrapredefinidodopargrafo"/>
    <w:uiPriority w:val="99"/>
    <w:semiHidden/>
    <w:unhideWhenUsed/>
    <w:rsid w:val="00BB36E6"/>
    <w:rPr>
      <w:sz w:val="16"/>
      <w:szCs w:val="16"/>
    </w:rPr>
  </w:style>
  <w:style w:type="paragraph" w:styleId="Textodecomentrio">
    <w:name w:val="annotation text"/>
    <w:basedOn w:val="Normal"/>
    <w:link w:val="TextodecomentrioCarcter"/>
    <w:uiPriority w:val="99"/>
    <w:semiHidden/>
    <w:unhideWhenUsed/>
    <w:rsid w:val="00BB36E6"/>
    <w:pPr>
      <w:spacing w:line="240" w:lineRule="auto"/>
    </w:pPr>
    <w:rPr>
      <w:sz w:val="20"/>
      <w:szCs w:val="20"/>
    </w:rPr>
  </w:style>
  <w:style w:type="character" w:customStyle="1" w:styleId="TextodecomentrioCarcter">
    <w:name w:val="Texto de comentário Carácter"/>
    <w:basedOn w:val="Tipodeletrapredefinidodopargrafo"/>
    <w:link w:val="Textodecomentrio"/>
    <w:uiPriority w:val="99"/>
    <w:semiHidden/>
    <w:rsid w:val="00BB36E6"/>
    <w:rPr>
      <w:sz w:val="20"/>
      <w:szCs w:val="20"/>
    </w:rPr>
  </w:style>
  <w:style w:type="paragraph" w:styleId="Assuntodecomentrio">
    <w:name w:val="annotation subject"/>
    <w:basedOn w:val="Textodecomentrio"/>
    <w:next w:val="Textodecomentrio"/>
    <w:link w:val="AssuntodecomentrioCarcter"/>
    <w:uiPriority w:val="99"/>
    <w:semiHidden/>
    <w:unhideWhenUsed/>
    <w:rsid w:val="00BB36E6"/>
    <w:rPr>
      <w:b/>
      <w:bCs/>
    </w:rPr>
  </w:style>
  <w:style w:type="character" w:customStyle="1" w:styleId="AssuntodecomentrioCarcter">
    <w:name w:val="Assunto de comentário Carácter"/>
    <w:basedOn w:val="TextodecomentrioCarcter"/>
    <w:link w:val="Assuntodecomentrio"/>
    <w:uiPriority w:val="99"/>
    <w:semiHidden/>
    <w:rsid w:val="00BB36E6"/>
    <w:rPr>
      <w:b/>
      <w:bCs/>
      <w:sz w:val="20"/>
      <w:szCs w:val="20"/>
    </w:rPr>
  </w:style>
  <w:style w:type="paragraph" w:styleId="PargrafodaLista">
    <w:name w:val="List Paragraph"/>
    <w:basedOn w:val="Normal"/>
    <w:uiPriority w:val="34"/>
    <w:qFormat/>
    <w:rsid w:val="00AE2307"/>
    <w:pPr>
      <w:ind w:left="720"/>
      <w:contextualSpacing/>
    </w:pPr>
  </w:style>
  <w:style w:type="table" w:customStyle="1" w:styleId="Tabelacomgrelha1">
    <w:name w:val="Tabela com grelha1"/>
    <w:basedOn w:val="Tabelanormal"/>
    <w:uiPriority w:val="59"/>
    <w:rsid w:val="007F5BD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elacomgrelha">
    <w:name w:val="Table Grid"/>
    <w:basedOn w:val="Tabelanormal"/>
    <w:uiPriority w:val="59"/>
    <w:rsid w:val="007F5BD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Reviso">
    <w:name w:val="Revision"/>
    <w:hidden/>
    <w:uiPriority w:val="99"/>
    <w:semiHidden/>
    <w:rsid w:val="00ED602E"/>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P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294D"/>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itaoIntensa">
    <w:name w:val="Intense Quote"/>
    <w:basedOn w:val="Normal"/>
    <w:next w:val="Normal"/>
    <w:link w:val="CitaoIntensaCarcter"/>
    <w:uiPriority w:val="30"/>
    <w:qFormat/>
    <w:rsid w:val="004B5488"/>
    <w:pPr>
      <w:pBdr>
        <w:bottom w:val="single" w:sz="4" w:space="4" w:color="31B6FD" w:themeColor="accent1"/>
      </w:pBdr>
      <w:spacing w:before="200" w:after="280"/>
      <w:ind w:left="936" w:right="936"/>
    </w:pPr>
    <w:rPr>
      <w:b/>
      <w:bCs/>
      <w:i/>
      <w:iCs/>
      <w:color w:val="31B6FD" w:themeColor="accent1"/>
    </w:rPr>
  </w:style>
  <w:style w:type="character" w:customStyle="1" w:styleId="CitaoIntensaCarcter">
    <w:name w:val="Citação Intensa Carácter"/>
    <w:basedOn w:val="Tipodeletrapredefinidodopargrafo"/>
    <w:link w:val="CitaoIntensa"/>
    <w:uiPriority w:val="30"/>
    <w:rsid w:val="004B5488"/>
    <w:rPr>
      <w:b/>
      <w:bCs/>
      <w:i/>
      <w:iCs/>
      <w:color w:val="31B6FD" w:themeColor="accent1"/>
    </w:rPr>
  </w:style>
  <w:style w:type="paragraph" w:styleId="Cabealho">
    <w:name w:val="header"/>
    <w:basedOn w:val="Normal"/>
    <w:link w:val="CabealhoCarcter"/>
    <w:uiPriority w:val="99"/>
    <w:unhideWhenUsed/>
    <w:rsid w:val="004B5488"/>
    <w:pPr>
      <w:tabs>
        <w:tab w:val="center" w:pos="4252"/>
        <w:tab w:val="right" w:pos="8504"/>
      </w:tabs>
      <w:spacing w:after="0" w:line="240" w:lineRule="auto"/>
    </w:pPr>
  </w:style>
  <w:style w:type="character" w:customStyle="1" w:styleId="CabealhoCarcter">
    <w:name w:val="Cabeçalho Carácter"/>
    <w:basedOn w:val="Tipodeletrapredefinidodopargrafo"/>
    <w:link w:val="Cabealho"/>
    <w:uiPriority w:val="99"/>
    <w:rsid w:val="004B5488"/>
  </w:style>
  <w:style w:type="paragraph" w:styleId="Rodap">
    <w:name w:val="footer"/>
    <w:basedOn w:val="Normal"/>
    <w:link w:val="RodapCarcter"/>
    <w:uiPriority w:val="99"/>
    <w:unhideWhenUsed/>
    <w:rsid w:val="004B5488"/>
    <w:pPr>
      <w:tabs>
        <w:tab w:val="center" w:pos="4252"/>
        <w:tab w:val="right" w:pos="8504"/>
      </w:tabs>
      <w:spacing w:after="0" w:line="240" w:lineRule="auto"/>
    </w:pPr>
  </w:style>
  <w:style w:type="character" w:customStyle="1" w:styleId="RodapCarcter">
    <w:name w:val="Rodapé Carácter"/>
    <w:basedOn w:val="Tipodeletrapredefinidodopargrafo"/>
    <w:link w:val="Rodap"/>
    <w:uiPriority w:val="99"/>
    <w:rsid w:val="004B5488"/>
  </w:style>
  <w:style w:type="paragraph" w:styleId="Textodebalo">
    <w:name w:val="Balloon Text"/>
    <w:basedOn w:val="Normal"/>
    <w:link w:val="TextodebaloCarcter"/>
    <w:uiPriority w:val="99"/>
    <w:semiHidden/>
    <w:unhideWhenUsed/>
    <w:rsid w:val="004B5488"/>
    <w:pPr>
      <w:spacing w:after="0" w:line="240" w:lineRule="auto"/>
    </w:pPr>
    <w:rPr>
      <w:rFonts w:ascii="Tahoma" w:hAnsi="Tahoma" w:cs="Tahoma"/>
      <w:sz w:val="16"/>
      <w:szCs w:val="16"/>
    </w:rPr>
  </w:style>
  <w:style w:type="character" w:customStyle="1" w:styleId="TextodebaloCarcter">
    <w:name w:val="Texto de balão Carácter"/>
    <w:basedOn w:val="Tipodeletrapredefinidodopargrafo"/>
    <w:link w:val="Textodebalo"/>
    <w:uiPriority w:val="99"/>
    <w:semiHidden/>
    <w:rsid w:val="004B5488"/>
    <w:rPr>
      <w:rFonts w:ascii="Tahoma" w:hAnsi="Tahoma" w:cs="Tahoma"/>
      <w:sz w:val="16"/>
      <w:szCs w:val="16"/>
    </w:rPr>
  </w:style>
  <w:style w:type="character" w:customStyle="1" w:styleId="apple-style-span">
    <w:name w:val="apple-style-span"/>
    <w:basedOn w:val="Tipodeletrapredefinidodopargrafo"/>
    <w:rsid w:val="00975D77"/>
  </w:style>
  <w:style w:type="character" w:styleId="Hiperligao">
    <w:name w:val="Hyperlink"/>
    <w:basedOn w:val="Tipodeletrapredefinidodopargrafo"/>
    <w:uiPriority w:val="99"/>
    <w:unhideWhenUsed/>
    <w:rsid w:val="007A6DF0"/>
    <w:rPr>
      <w:color w:val="0080FF" w:themeColor="hyperlink"/>
      <w:u w:val="single"/>
    </w:rPr>
  </w:style>
  <w:style w:type="paragraph" w:styleId="Textodenotaderodap">
    <w:name w:val="footnote text"/>
    <w:basedOn w:val="Normal"/>
    <w:link w:val="TextodenotaderodapCarcter"/>
    <w:uiPriority w:val="99"/>
    <w:semiHidden/>
    <w:unhideWhenUsed/>
    <w:rsid w:val="00763CA8"/>
    <w:pPr>
      <w:spacing w:after="0" w:line="240" w:lineRule="auto"/>
    </w:pPr>
    <w:rPr>
      <w:sz w:val="20"/>
      <w:szCs w:val="20"/>
    </w:rPr>
  </w:style>
  <w:style w:type="character" w:customStyle="1" w:styleId="TextodenotaderodapCarcter">
    <w:name w:val="Texto de nota de rodapé Carácter"/>
    <w:basedOn w:val="Tipodeletrapredefinidodopargrafo"/>
    <w:link w:val="Textodenotaderodap"/>
    <w:uiPriority w:val="99"/>
    <w:semiHidden/>
    <w:rsid w:val="00763CA8"/>
    <w:rPr>
      <w:sz w:val="20"/>
      <w:szCs w:val="20"/>
    </w:rPr>
  </w:style>
  <w:style w:type="character" w:styleId="Refdenotaderodap">
    <w:name w:val="footnote reference"/>
    <w:basedOn w:val="Tipodeletrapredefinidodopargrafo"/>
    <w:uiPriority w:val="99"/>
    <w:semiHidden/>
    <w:unhideWhenUsed/>
    <w:rsid w:val="00763CA8"/>
    <w:rPr>
      <w:vertAlign w:val="superscript"/>
    </w:rPr>
  </w:style>
  <w:style w:type="character" w:styleId="Refdecomentrio">
    <w:name w:val="annotation reference"/>
    <w:basedOn w:val="Tipodeletrapredefinidodopargrafo"/>
    <w:uiPriority w:val="99"/>
    <w:semiHidden/>
    <w:unhideWhenUsed/>
    <w:rsid w:val="00BB36E6"/>
    <w:rPr>
      <w:sz w:val="16"/>
      <w:szCs w:val="16"/>
    </w:rPr>
  </w:style>
  <w:style w:type="paragraph" w:styleId="Textodecomentrio">
    <w:name w:val="annotation text"/>
    <w:basedOn w:val="Normal"/>
    <w:link w:val="TextodecomentrioCarcter"/>
    <w:uiPriority w:val="99"/>
    <w:semiHidden/>
    <w:unhideWhenUsed/>
    <w:rsid w:val="00BB36E6"/>
    <w:pPr>
      <w:spacing w:line="240" w:lineRule="auto"/>
    </w:pPr>
    <w:rPr>
      <w:sz w:val="20"/>
      <w:szCs w:val="20"/>
    </w:rPr>
  </w:style>
  <w:style w:type="character" w:customStyle="1" w:styleId="TextodecomentrioCarcter">
    <w:name w:val="Texto de comentário Carácter"/>
    <w:basedOn w:val="Tipodeletrapredefinidodopargrafo"/>
    <w:link w:val="Textodecomentrio"/>
    <w:uiPriority w:val="99"/>
    <w:semiHidden/>
    <w:rsid w:val="00BB36E6"/>
    <w:rPr>
      <w:sz w:val="20"/>
      <w:szCs w:val="20"/>
    </w:rPr>
  </w:style>
  <w:style w:type="paragraph" w:styleId="Assuntodecomentrio">
    <w:name w:val="annotation subject"/>
    <w:basedOn w:val="Textodecomentrio"/>
    <w:next w:val="Textodecomentrio"/>
    <w:link w:val="AssuntodecomentrioCarcter"/>
    <w:uiPriority w:val="99"/>
    <w:semiHidden/>
    <w:unhideWhenUsed/>
    <w:rsid w:val="00BB36E6"/>
    <w:rPr>
      <w:b/>
      <w:bCs/>
    </w:rPr>
  </w:style>
  <w:style w:type="character" w:customStyle="1" w:styleId="AssuntodecomentrioCarcter">
    <w:name w:val="Assunto de comentário Carácter"/>
    <w:basedOn w:val="TextodecomentrioCarcter"/>
    <w:link w:val="Assuntodecomentrio"/>
    <w:uiPriority w:val="99"/>
    <w:semiHidden/>
    <w:rsid w:val="00BB36E6"/>
    <w:rPr>
      <w:b/>
      <w:bCs/>
      <w:sz w:val="20"/>
      <w:szCs w:val="20"/>
    </w:rPr>
  </w:style>
  <w:style w:type="paragraph" w:styleId="PargrafodaLista">
    <w:name w:val="List Paragraph"/>
    <w:basedOn w:val="Normal"/>
    <w:uiPriority w:val="34"/>
    <w:qFormat/>
    <w:rsid w:val="00AE2307"/>
    <w:pPr>
      <w:ind w:left="720"/>
      <w:contextualSpacing/>
    </w:pPr>
  </w:style>
</w:styles>
</file>

<file path=word/webSettings.xml><?xml version="1.0" encoding="utf-8"?>
<w:webSettings xmlns:r="http://schemas.openxmlformats.org/officeDocument/2006/relationships" xmlns:w="http://schemas.openxmlformats.org/wordprocessingml/2006/main">
  <w:divs>
    <w:div w:id="454912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notes.xml.rels><?xml version="1.0" encoding="UTF-8" standalone="yes"?>
<Relationships xmlns="http://schemas.openxmlformats.org/package/2006/relationships"><Relationship Id="rId2" Type="http://schemas.openxmlformats.org/officeDocument/2006/relationships/hyperlink" Target="http://www.plataformaongd.pt/" TargetMode="External"/><Relationship Id="rId1" Type="http://schemas.openxmlformats.org/officeDocument/2006/relationships/hyperlink" Target="http://www.unicef.pt/18/lei_das_ongs_lei_66_de_1998.pdf"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22356BCE4ADF4D18B1F6ED5EFE33FB69"/>
        <w:category>
          <w:name w:val="Geral"/>
          <w:gallery w:val="placeholder"/>
        </w:category>
        <w:types>
          <w:type w:val="bbPlcHdr"/>
        </w:types>
        <w:behaviors>
          <w:behavior w:val="content"/>
        </w:behaviors>
        <w:guid w:val="{A55B87A8-3A67-4E10-B444-3A377990EBE3}"/>
      </w:docPartPr>
      <w:docPartBody>
        <w:p w:rsidR="00DE5CFD" w:rsidRDefault="00BC63DF" w:rsidP="00BC63DF">
          <w:pPr>
            <w:pStyle w:val="22356BCE4ADF4D18B1F6ED5EFE33FB69"/>
          </w:pPr>
          <w:r>
            <w:rPr>
              <w:rFonts w:asciiTheme="majorHAnsi" w:eastAsiaTheme="majorEastAsia" w:hAnsiTheme="majorHAnsi" w:cstheme="majorBidi"/>
              <w:sz w:val="32"/>
              <w:szCs w:val="32"/>
            </w:rPr>
            <w:t>[Título do documento]</w:t>
          </w:r>
        </w:p>
      </w:docPartBody>
    </w:docPart>
  </w:docParts>
</w:glossaryDocument>
</file>

<file path=word/glossary/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ndara">
    <w:panose1 w:val="020E0502030303020204"/>
    <w:charset w:val="00"/>
    <w:family w:val="swiss"/>
    <w:pitch w:val="variable"/>
    <w:sig w:usb0="A00002EF" w:usb1="4000204B" w:usb2="00000000" w:usb3="00000000" w:csb0="0000009F"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425"/>
  <w:characterSpacingControl w:val="doNotCompress"/>
  <w:compat>
    <w:useFELayout/>
  </w:compat>
  <w:rsids>
    <w:rsidRoot w:val="00507A05"/>
    <w:rsid w:val="000E51DC"/>
    <w:rsid w:val="00147179"/>
    <w:rsid w:val="001A0B7B"/>
    <w:rsid w:val="00250FA6"/>
    <w:rsid w:val="002F5562"/>
    <w:rsid w:val="00356B17"/>
    <w:rsid w:val="003A1140"/>
    <w:rsid w:val="00507A05"/>
    <w:rsid w:val="00582455"/>
    <w:rsid w:val="0059210E"/>
    <w:rsid w:val="00693C3E"/>
    <w:rsid w:val="007978CE"/>
    <w:rsid w:val="007E6336"/>
    <w:rsid w:val="0085686B"/>
    <w:rsid w:val="008C2D29"/>
    <w:rsid w:val="00BA203B"/>
    <w:rsid w:val="00BC63DF"/>
    <w:rsid w:val="00DE5CFD"/>
    <w:rsid w:val="00DF654B"/>
    <w:rsid w:val="00EB67F9"/>
  </w:rsids>
  <m:mathPr>
    <m:mathFont m:val="Cambria Math"/>
    <m:brkBin m:val="before"/>
    <m:brkBinSub m:val="--"/>
    <m:smallFrac m:val="off"/>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pt-PT" w:eastAsia="pt-P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210E"/>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BFF7555E38A14781A23E4AE34E20BC9D">
    <w:name w:val="BFF7555E38A14781A23E4AE34E20BC9D"/>
    <w:rsid w:val="00507A05"/>
  </w:style>
  <w:style w:type="paragraph" w:customStyle="1" w:styleId="30DD27C1BBCB40EB82D7FD373B33C767">
    <w:name w:val="30DD27C1BBCB40EB82D7FD373B33C767"/>
    <w:rsid w:val="00BC63DF"/>
  </w:style>
  <w:style w:type="paragraph" w:customStyle="1" w:styleId="0996AE27E51641F7ACDEA1BB33BF0FE0">
    <w:name w:val="0996AE27E51641F7ACDEA1BB33BF0FE0"/>
    <w:rsid w:val="00BC63DF"/>
  </w:style>
  <w:style w:type="paragraph" w:customStyle="1" w:styleId="22356BCE4ADF4D18B1F6ED5EFE33FB69">
    <w:name w:val="22356BCE4ADF4D18B1F6ED5EFE33FB69"/>
    <w:rsid w:val="00BC63DF"/>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Forma de Onda">
  <a:themeElements>
    <a:clrScheme name="Forma de Onda">
      <a:dk1>
        <a:sysClr val="windowText" lastClr="000000"/>
      </a:dk1>
      <a:lt1>
        <a:sysClr val="window" lastClr="FFFFFF"/>
      </a:lt1>
      <a:dk2>
        <a:srgbClr val="073E87"/>
      </a:dk2>
      <a:lt2>
        <a:srgbClr val="C6E7FC"/>
      </a:lt2>
      <a:accent1>
        <a:srgbClr val="31B6FD"/>
      </a:accent1>
      <a:accent2>
        <a:srgbClr val="4584D3"/>
      </a:accent2>
      <a:accent3>
        <a:srgbClr val="5BD078"/>
      </a:accent3>
      <a:accent4>
        <a:srgbClr val="A5D028"/>
      </a:accent4>
      <a:accent5>
        <a:srgbClr val="F5C040"/>
      </a:accent5>
      <a:accent6>
        <a:srgbClr val="05E0DB"/>
      </a:accent6>
      <a:hlink>
        <a:srgbClr val="0080FF"/>
      </a:hlink>
      <a:folHlink>
        <a:srgbClr val="5EAEFF"/>
      </a:folHlink>
    </a:clrScheme>
    <a:fontScheme name="Forma de Onda">
      <a:majorFont>
        <a:latin typeface="Candara"/>
        <a:ea typeface=""/>
        <a:cs typeface=""/>
        <a:font script="Jpan" typeface="HGP明朝E"/>
        <a:font script="Hang" typeface="HY그래픽M"/>
        <a:font script="Hans" typeface="华文新魏"/>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ndara"/>
        <a:ea typeface=""/>
        <a:cs typeface=""/>
        <a:font script="Jpan" typeface="HGP明朝E"/>
        <a:font script="Hang" typeface="HY그래픽M"/>
        <a:font script="Hans" typeface="华文楷体"/>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Forma de Onda">
      <a:fillStyleLst>
        <a:solidFill>
          <a:schemeClr val="phClr"/>
        </a:solidFill>
        <a:gradFill rotWithShape="1">
          <a:gsLst>
            <a:gs pos="0">
              <a:schemeClr val="phClr">
                <a:tint val="0"/>
              </a:schemeClr>
            </a:gs>
            <a:gs pos="44000">
              <a:schemeClr val="phClr">
                <a:tint val="60000"/>
                <a:satMod val="120000"/>
              </a:schemeClr>
            </a:gs>
            <a:gs pos="100000">
              <a:schemeClr val="phClr">
                <a:tint val="90000"/>
                <a:alpha val="100000"/>
                <a:lumMod val="90000"/>
              </a:schemeClr>
            </a:gs>
          </a:gsLst>
          <a:lin ang="5400000" scaled="0"/>
        </a:gradFill>
        <a:gradFill rotWithShape="1">
          <a:gsLst>
            <a:gs pos="0">
              <a:schemeClr val="phClr">
                <a:tint val="96000"/>
                <a:satMod val="120000"/>
                <a:lumMod val="120000"/>
              </a:schemeClr>
            </a:gs>
            <a:gs pos="100000">
              <a:schemeClr val="phClr">
                <a:shade val="89000"/>
                <a:lumMod val="90000"/>
              </a:schemeClr>
            </a:gs>
          </a:gsLst>
          <a:lin ang="5400000" scaled="0"/>
        </a:gradFill>
      </a:fillStyleLst>
      <a:lnStyleLst>
        <a:ln w="9525" cap="flat" cmpd="sng" algn="ctr">
          <a:solidFill>
            <a:schemeClr val="phClr"/>
          </a:solidFill>
          <a:prstDash val="solid"/>
        </a:ln>
        <a:ln w="15875" cap="flat" cmpd="sng" algn="ctr">
          <a:solidFill>
            <a:schemeClr val="phClr">
              <a:shade val="75000"/>
              <a:lumMod val="80000"/>
            </a:schemeClr>
          </a:solidFill>
          <a:prstDash val="solid"/>
        </a:ln>
        <a:ln w="25400" cap="flat" cmpd="sng" algn="ctr">
          <a:solidFill>
            <a:schemeClr val="phClr"/>
          </a:solidFill>
          <a:prstDash val="solid"/>
        </a:ln>
      </a:lnStyleLst>
      <a:effectStyleLst>
        <a:effectStyle>
          <a:effectLst/>
        </a:effectStyle>
        <a:effectStyle>
          <a:effectLst>
            <a:outerShdw blurRad="50800" dist="25400" dir="5400000" rotWithShape="0">
              <a:srgbClr val="000000">
                <a:alpha val="38000"/>
              </a:srgbClr>
            </a:outerShdw>
          </a:effectLst>
          <a:scene3d>
            <a:camera prst="orthographicFront">
              <a:rot lat="0" lon="0" rev="0"/>
            </a:camera>
            <a:lightRig rig="flat" dir="tl">
              <a:rot lat="0" lon="0" rev="6360000"/>
            </a:lightRig>
          </a:scene3d>
          <a:sp3d prstMaterial="flat">
            <a:bevelT w="12700" h="12700"/>
          </a:sp3d>
        </a:effectStyle>
        <a:effectStyle>
          <a:effectLst>
            <a:outerShdw blurRad="50800" dist="25400" dir="5400000" rotWithShape="0">
              <a:srgbClr val="000000">
                <a:alpha val="38000"/>
              </a:srgbClr>
            </a:outerShdw>
          </a:effectLst>
          <a:scene3d>
            <a:camera prst="orthographicFront">
              <a:rot lat="0" lon="0" rev="0"/>
            </a:camera>
            <a:lightRig rig="flat" dir="tl">
              <a:rot lat="0" lon="0" rev="6360000"/>
            </a:lightRig>
          </a:scene3d>
          <a:sp3d contourW="19050" prstMaterial="flat">
            <a:bevelT w="63500" h="63500"/>
            <a:contourClr>
              <a:schemeClr val="phClr">
                <a:shade val="25000"/>
                <a:satMod val="180000"/>
              </a:schemeClr>
            </a:contourClr>
          </a:sp3d>
        </a:effectStyle>
      </a:effectStyleLst>
      <a:bgFillStyleLst>
        <a:solidFill>
          <a:schemeClr val="phClr"/>
        </a:solidFill>
        <a:gradFill rotWithShape="1">
          <a:gsLst>
            <a:gs pos="40000">
              <a:schemeClr val="phClr">
                <a:tint val="94000"/>
                <a:shade val="94000"/>
                <a:alpha val="100000"/>
                <a:satMod val="114000"/>
                <a:lumMod val="114000"/>
              </a:schemeClr>
            </a:gs>
            <a:gs pos="74000">
              <a:schemeClr val="phClr">
                <a:tint val="94000"/>
                <a:shade val="94000"/>
                <a:satMod val="128000"/>
                <a:lumMod val="100000"/>
              </a:schemeClr>
            </a:gs>
            <a:gs pos="100000">
              <a:schemeClr val="phClr">
                <a:tint val="98000"/>
                <a:shade val="100000"/>
                <a:hueMod val="98000"/>
                <a:satMod val="100000"/>
                <a:lumMod val="74000"/>
              </a:schemeClr>
            </a:gs>
          </a:gsLst>
          <a:path path="circle">
            <a:fillToRect l="20000" t="-40000" r="20000" b="140000"/>
          </a:path>
        </a:gradFill>
        <a:blipFill rotWithShape="1">
          <a:blip xmlns:r="http://schemas.openxmlformats.org/officeDocument/2006/relationships" r:embed="rId1">
            <a:duotone>
              <a:schemeClr val="phClr">
                <a:tint val="96000"/>
                <a:satMod val="130000"/>
                <a:lumMod val="50000"/>
              </a:schemeClr>
              <a:schemeClr val="phClr">
                <a:tint val="96000"/>
                <a:satMod val="114000"/>
                <a:lumMod val="114000"/>
              </a:schemeClr>
            </a:duotone>
          </a:blip>
          <a:stretch/>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3DEDCE-2AC2-49F5-9F42-D66F146BE4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25</Pages>
  <Words>6815</Words>
  <Characters>36806</Characters>
  <Application>Microsoft Office Word</Application>
  <DocSecurity>0</DocSecurity>
  <Lines>306</Lines>
  <Paragraphs>87</Paragraphs>
  <ScaleCrop>false</ScaleCrop>
  <HeadingPairs>
    <vt:vector size="2" baseType="variant">
      <vt:variant>
        <vt:lpstr>Título</vt:lpstr>
      </vt:variant>
      <vt:variant>
        <vt:i4>1</vt:i4>
      </vt:variant>
    </vt:vector>
  </HeadingPairs>
  <TitlesOfParts>
    <vt:vector size="1" baseType="lpstr">
      <vt:lpstr>Actividade Comunicacional de uma ONG</vt:lpstr>
    </vt:vector>
  </TitlesOfParts>
  <Company/>
  <LinksUpToDate>false</LinksUpToDate>
  <CharactersWithSpaces>43534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ACTIVIDADE COMUNICACIONAL EXTERNA DE UMA ORGANIZAÇÃO NÃO GOVERNAMENTAL</dc:title>
  <dc:creator>Sarocas</dc:creator>
  <cp:lastModifiedBy>Utilizador</cp:lastModifiedBy>
  <cp:revision>4</cp:revision>
  <cp:lastPrinted>2011-09-25T15:00:00Z</cp:lastPrinted>
  <dcterms:created xsi:type="dcterms:W3CDTF">2011-09-29T10:52:00Z</dcterms:created>
  <dcterms:modified xsi:type="dcterms:W3CDTF">2011-09-29T10:53:00Z</dcterms:modified>
</cp:coreProperties>
</file>